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bCs/>
          <w:sz w:val="22"/>
          <w:szCs w:val="22"/>
          <w:u w:val="none"/>
        </w:rPr>
        <w:id w:val="498775446"/>
        <w:lock w:val="contentLocked"/>
        <w:placeholder>
          <w:docPart w:val="DefaultPlaceholder_-1854013440"/>
        </w:placeholder>
        <w:group/>
      </w:sdtPr>
      <w:sdtEndPr>
        <w:rPr>
          <w:bCs w:val="0"/>
          <w:sz w:val="24"/>
          <w:szCs w:val="24"/>
        </w:rPr>
      </w:sdtEndPr>
      <w:sdtContent>
        <w:p w14:paraId="07719393" w14:textId="683D3313" w:rsidR="00DD227A" w:rsidRPr="00DD227A" w:rsidRDefault="00DD227A" w:rsidP="00DD227A">
          <w:pPr>
            <w:pStyle w:val="Heading1"/>
            <w:jc w:val="left"/>
            <w:rPr>
              <w:rFonts w:ascii="Times New Roman" w:hAnsi="Times New Roman"/>
              <w:bCs/>
              <w:sz w:val="22"/>
              <w:szCs w:val="22"/>
              <w:u w:val="none"/>
            </w:rPr>
          </w:pPr>
          <w:r w:rsidRPr="00DD227A">
            <w:rPr>
              <w:rFonts w:ascii="Times New Roman" w:hAnsi="Times New Roman"/>
              <w:bCs/>
              <w:sz w:val="22"/>
              <w:szCs w:val="22"/>
              <w:u w:val="none"/>
            </w:rPr>
            <w:t>After Recording Return To:</w:t>
          </w:r>
        </w:p>
        <w:sdt>
          <w:sdtPr>
            <w:rPr>
              <w:rFonts w:ascii="Times New Roman" w:hAnsi="Times New Roman"/>
            </w:rPr>
            <w:alias w:val="Lender Name"/>
            <w:tag w:val="Lender Name"/>
            <w:id w:val="-1151748024"/>
            <w:placeholder>
              <w:docPart w:val="DefaultPlaceholder_-1854013440"/>
            </w:placeholder>
            <w:showingPlcHdr/>
            <w:text/>
          </w:sdtPr>
          <w:sdtEndPr/>
          <w:sdtContent>
            <w:p w14:paraId="2066CB41" w14:textId="52C5BAEC" w:rsidR="00DD227A" w:rsidRDefault="00276C69" w:rsidP="00DD227A">
              <w:pPr>
                <w:rPr>
                  <w:rFonts w:ascii="Times New Roman" w:hAnsi="Times New Roman"/>
                </w:rPr>
              </w:pPr>
              <w:r w:rsidRPr="00221A2A">
                <w:rPr>
                  <w:rStyle w:val="PlaceholderText"/>
                </w:rPr>
                <w:t>Click or tap here to enter text.</w:t>
              </w:r>
            </w:p>
          </w:sdtContent>
        </w:sdt>
        <w:sdt>
          <w:sdtPr>
            <w:rPr>
              <w:rFonts w:ascii="Times New Roman" w:hAnsi="Times New Roman"/>
            </w:rPr>
            <w:alias w:val="Lender Address"/>
            <w:tag w:val="Lender Address"/>
            <w:id w:val="-1891799042"/>
            <w:placeholder>
              <w:docPart w:val="DefaultPlaceholder_-1854013440"/>
            </w:placeholder>
            <w:showingPlcHdr/>
            <w:text/>
          </w:sdtPr>
          <w:sdtEndPr/>
          <w:sdtContent>
            <w:p w14:paraId="27427381" w14:textId="2DDE4EFB" w:rsidR="00DD227A" w:rsidRPr="004A18B1" w:rsidRDefault="00EF566F" w:rsidP="004A18B1">
              <w:pPr>
                <w:rPr>
                  <w:rFonts w:ascii="Times New Roman" w:hAnsi="Times New Roman"/>
                </w:rPr>
              </w:pPr>
              <w:r w:rsidRPr="00221A2A">
                <w:rPr>
                  <w:rStyle w:val="PlaceholderText"/>
                </w:rPr>
                <w:t>Click or tap here to enter text.</w:t>
              </w:r>
            </w:p>
          </w:sdtContent>
        </w:sdt>
        <w:sdt>
          <w:sdtPr>
            <w:rPr>
              <w:rStyle w:val="Style47"/>
            </w:rPr>
            <w:alias w:val="Lender Address"/>
            <w:tag w:val="Lender Address"/>
            <w:id w:val="1357084192"/>
            <w:placeholder>
              <w:docPart w:val="DefaultPlaceholder_-1854013440"/>
            </w:placeholder>
            <w:showingPlcHdr/>
            <w:text/>
          </w:sdtPr>
          <w:sdtEndPr>
            <w:rPr>
              <w:rStyle w:val="DefaultParagraphFont"/>
              <w:rFonts w:ascii="Courier New" w:hAnsi="Courier New"/>
            </w:rPr>
          </w:sdtEndPr>
          <w:sdtContent>
            <w:p w14:paraId="70C4E722" w14:textId="089D9661" w:rsidR="004A18B1" w:rsidRDefault="00EF566F" w:rsidP="004A18B1">
              <w:pPr>
                <w:rPr>
                  <w:rFonts w:ascii="Times New Roman" w:hAnsi="Times New Roman"/>
                </w:rPr>
              </w:pPr>
              <w:r w:rsidRPr="00221A2A">
                <w:rPr>
                  <w:rStyle w:val="PlaceholderText"/>
                </w:rPr>
                <w:t>Click or tap here to enter text.</w:t>
              </w:r>
            </w:p>
          </w:sdtContent>
        </w:sdt>
        <w:p w14:paraId="688F70CA" w14:textId="77777777" w:rsidR="00DD227A" w:rsidRDefault="00DD227A" w:rsidP="004A18B1">
          <w:pPr>
            <w:pStyle w:val="Heading1"/>
            <w:jc w:val="left"/>
            <w:rPr>
              <w:rFonts w:ascii="Times New Roman" w:hAnsi="Times New Roman"/>
              <w:b/>
            </w:rPr>
          </w:pPr>
        </w:p>
        <w:p w14:paraId="742A849B" w14:textId="77777777" w:rsidR="004A18B1" w:rsidRPr="004A18B1" w:rsidRDefault="004A18B1" w:rsidP="004A18B1"/>
        <w:p w14:paraId="3FF9D9D2" w14:textId="3B55E06C" w:rsidR="009532B0" w:rsidRPr="008B70A5" w:rsidRDefault="0025693F" w:rsidP="009532B0">
          <w:pPr>
            <w:pStyle w:val="Heading1"/>
            <w:rPr>
              <w:rFonts w:ascii="Times New Roman" w:hAnsi="Times New Roman"/>
              <w:b/>
            </w:rPr>
          </w:pPr>
          <w:r w:rsidRPr="008B70A5">
            <w:rPr>
              <w:rFonts w:ascii="Times New Roman" w:hAnsi="Times New Roman"/>
              <w:b/>
            </w:rPr>
            <w:t>OPEN-END LEASEHOLD MORTGAGE DEED</w:t>
          </w:r>
          <w:r w:rsidR="00B1269E">
            <w:rPr>
              <w:rFonts w:ascii="Times New Roman" w:hAnsi="Times New Roman"/>
              <w:b/>
            </w:rPr>
            <w:t xml:space="preserve"> AND SECURITY AGREEMENT</w:t>
          </w:r>
        </w:p>
        <w:p w14:paraId="6F261D9C" w14:textId="77777777" w:rsidR="009532B0" w:rsidRPr="008B70A5" w:rsidRDefault="009532B0" w:rsidP="009532B0">
          <w:pPr>
            <w:tabs>
              <w:tab w:val="left" w:pos="-720"/>
            </w:tabs>
            <w:suppressAutoHyphens/>
            <w:rPr>
              <w:rFonts w:ascii="Times New Roman" w:hAnsi="Times New Roman"/>
            </w:rPr>
          </w:pPr>
        </w:p>
        <w:p w14:paraId="244ADF16" w14:textId="77777777" w:rsidR="003763C9" w:rsidRPr="008B70A5" w:rsidRDefault="003763C9" w:rsidP="009532B0">
          <w:pPr>
            <w:tabs>
              <w:tab w:val="left" w:pos="-720"/>
            </w:tabs>
            <w:suppressAutoHyphens/>
            <w:rPr>
              <w:rFonts w:ascii="Times New Roman" w:hAnsi="Times New Roman"/>
            </w:rPr>
          </w:pPr>
        </w:p>
        <w:p w14:paraId="675D1ABE" w14:textId="77777777" w:rsidR="00AA0376" w:rsidRPr="008B70A5" w:rsidRDefault="00AA0376" w:rsidP="009532B0">
          <w:pPr>
            <w:tabs>
              <w:tab w:val="left" w:pos="-720"/>
            </w:tabs>
            <w:suppressAutoHyphens/>
            <w:rPr>
              <w:rFonts w:ascii="Times New Roman" w:hAnsi="Times New Roman"/>
            </w:rPr>
          </w:pPr>
          <w:r w:rsidRPr="008B70A5">
            <w:rPr>
              <w:rFonts w:ascii="Times New Roman" w:hAnsi="Times New Roman"/>
            </w:rPr>
            <w:t xml:space="preserve">TO </w:t>
          </w:r>
          <w:smartTag w:uri="urn:schemas-microsoft-com:office:smarttags" w:element="PostalCode">
            <w:r w:rsidRPr="008B70A5">
              <w:rPr>
                <w:rFonts w:ascii="Times New Roman" w:hAnsi="Times New Roman"/>
              </w:rPr>
              <w:t>ALL</w:t>
            </w:r>
          </w:smartTag>
          <w:r w:rsidRPr="008B70A5">
            <w:rPr>
              <w:rFonts w:ascii="Times New Roman" w:hAnsi="Times New Roman"/>
            </w:rPr>
            <w:t xml:space="preserve"> PEOPLE TO WHOM THESE PRESENTS </w:t>
          </w:r>
          <w:smartTag w:uri="urn:schemas-microsoft-com:office:smarttags" w:element="PostalCode">
            <w:r w:rsidR="002C06BE" w:rsidRPr="008B70A5">
              <w:rPr>
                <w:rFonts w:ascii="Times New Roman" w:hAnsi="Times New Roman"/>
              </w:rPr>
              <w:t>MAY</w:t>
            </w:r>
          </w:smartTag>
          <w:r w:rsidR="002C06BE" w:rsidRPr="008B70A5">
            <w:rPr>
              <w:rFonts w:ascii="Times New Roman" w:hAnsi="Times New Roman"/>
            </w:rPr>
            <w:t xml:space="preserve"> COME,</w:t>
          </w:r>
          <w:r w:rsidRPr="008B70A5">
            <w:rPr>
              <w:rFonts w:ascii="Times New Roman" w:hAnsi="Times New Roman"/>
            </w:rPr>
            <w:t xml:space="preserve"> GREETING:</w:t>
          </w:r>
        </w:p>
        <w:p w14:paraId="79D7DD5C" w14:textId="77777777" w:rsidR="008E0F9E" w:rsidRPr="008B70A5" w:rsidRDefault="008E0F9E" w:rsidP="009532B0">
          <w:pPr>
            <w:tabs>
              <w:tab w:val="left" w:pos="-720"/>
            </w:tabs>
            <w:suppressAutoHyphens/>
            <w:rPr>
              <w:rFonts w:ascii="Times New Roman" w:hAnsi="Times New Roman"/>
            </w:rPr>
          </w:pPr>
        </w:p>
        <w:p w14:paraId="695419AA" w14:textId="2354E201" w:rsidR="008E0F9E" w:rsidRPr="008B70A5" w:rsidRDefault="008E0F9E" w:rsidP="00645F16">
          <w:pPr>
            <w:tabs>
              <w:tab w:val="left" w:pos="-720"/>
            </w:tabs>
            <w:suppressAutoHyphens/>
            <w:jc w:val="both"/>
            <w:rPr>
              <w:rFonts w:ascii="Times New Roman" w:hAnsi="Times New Roman"/>
            </w:rPr>
          </w:pPr>
          <w:r w:rsidRPr="008B70A5">
            <w:rPr>
              <w:rFonts w:ascii="Times New Roman" w:hAnsi="Times New Roman"/>
            </w:rPr>
            <w:tab/>
          </w:r>
          <w:r w:rsidR="002C06BE" w:rsidRPr="008B70A5">
            <w:rPr>
              <w:rFonts w:ascii="Times New Roman" w:hAnsi="Times New Roman"/>
            </w:rPr>
            <w:t xml:space="preserve">KNOW YE, That </w:t>
          </w:r>
          <w:sdt>
            <w:sdtPr>
              <w:rPr>
                <w:rFonts w:ascii="Times New Roman" w:hAnsi="Times New Roman"/>
              </w:rPr>
              <w:alias w:val="Borrower(s) Name(s)"/>
              <w:tag w:val="Borrower 1"/>
              <w:id w:val="1420139219"/>
              <w:placeholder>
                <w:docPart w:val="DefaultPlaceholder_-1854013440"/>
              </w:placeholder>
              <w:showingPlcHdr/>
              <w:text/>
            </w:sdtPr>
            <w:sdtEndPr/>
            <w:sdtContent>
              <w:r w:rsidR="00EF566F" w:rsidRPr="00221A2A">
                <w:rPr>
                  <w:rStyle w:val="PlaceholderText"/>
                </w:rPr>
                <w:t>Click or tap here to enter text.</w:t>
              </w:r>
            </w:sdtContent>
          </w:sdt>
          <w:r w:rsidR="00AA0376" w:rsidRPr="008B70A5">
            <w:rPr>
              <w:rFonts w:ascii="Times New Roman" w:hAnsi="Times New Roman"/>
            </w:rPr>
            <w:t xml:space="preserve"> , both of the Town of</w:t>
          </w:r>
          <w:r w:rsidR="00A403F3">
            <w:rPr>
              <w:rFonts w:ascii="Times New Roman" w:hAnsi="Times New Roman"/>
            </w:rPr>
            <w:t xml:space="preserve">  </w:t>
          </w:r>
          <w:sdt>
            <w:sdtPr>
              <w:rPr>
                <w:rFonts w:ascii="Times New Roman" w:hAnsi="Times New Roman"/>
              </w:rPr>
              <w:alias w:val="Borrower Town"/>
              <w:tag w:val="Town"/>
              <w:id w:val="-1572350796"/>
              <w:placeholder>
                <w:docPart w:val="DefaultPlaceholder_-1854013440"/>
              </w:placeholder>
              <w:showingPlcHdr/>
              <w:text/>
            </w:sdtPr>
            <w:sdtEndPr/>
            <w:sdtContent>
              <w:r w:rsidR="00EF566F" w:rsidRPr="00221A2A">
                <w:rPr>
                  <w:rStyle w:val="PlaceholderText"/>
                </w:rPr>
                <w:t>Click or tap here to enter text.</w:t>
              </w:r>
            </w:sdtContent>
          </w:sdt>
          <w:r w:rsidR="00AA0376" w:rsidRPr="008B70A5">
            <w:rPr>
              <w:rFonts w:ascii="Times New Roman" w:hAnsi="Times New Roman"/>
            </w:rPr>
            <w:t>, County of</w:t>
          </w:r>
          <w:r w:rsidR="00A403F3">
            <w:rPr>
              <w:rFonts w:ascii="Times New Roman" w:hAnsi="Times New Roman"/>
            </w:rPr>
            <w:t xml:space="preserve"> </w:t>
          </w:r>
          <w:r w:rsidR="00AA0376" w:rsidRPr="008B70A5">
            <w:rPr>
              <w:rFonts w:ascii="Times New Roman" w:hAnsi="Times New Roman"/>
            </w:rPr>
            <w:t xml:space="preserve"> </w:t>
          </w:r>
          <w:sdt>
            <w:sdtPr>
              <w:rPr>
                <w:rFonts w:ascii="Times New Roman" w:hAnsi="Times New Roman"/>
              </w:rPr>
              <w:alias w:val="Borrower County"/>
              <w:tag w:val="County"/>
              <w:id w:val="1552043115"/>
              <w:placeholder>
                <w:docPart w:val="DefaultPlaceholder_-1854013440"/>
              </w:placeholder>
              <w:showingPlcHdr/>
              <w:text/>
            </w:sdtPr>
            <w:sdtEndPr/>
            <w:sdtContent>
              <w:r w:rsidR="00EF566F" w:rsidRPr="00221A2A">
                <w:rPr>
                  <w:rStyle w:val="PlaceholderText"/>
                </w:rPr>
                <w:t>Click or tap here to enter text.</w:t>
              </w:r>
            </w:sdtContent>
          </w:sdt>
          <w:r w:rsidR="00AA0376" w:rsidRPr="008B70A5">
            <w:rPr>
              <w:rFonts w:ascii="Times New Roman" w:hAnsi="Times New Roman"/>
            </w:rPr>
            <w:t xml:space="preserve"> and State of Connecticut (hereinafter </w:t>
          </w:r>
          <w:r w:rsidR="00943D46" w:rsidRPr="008B70A5">
            <w:rPr>
              <w:rFonts w:ascii="Times New Roman" w:hAnsi="Times New Roman"/>
            </w:rPr>
            <w:t xml:space="preserve">individually or </w:t>
          </w:r>
          <w:r w:rsidR="00AA0376" w:rsidRPr="008B70A5">
            <w:rPr>
              <w:rFonts w:ascii="Times New Roman" w:hAnsi="Times New Roman"/>
            </w:rPr>
            <w:t>collectively referred to a</w:t>
          </w:r>
          <w:r w:rsidR="00191671" w:rsidRPr="008B70A5">
            <w:rPr>
              <w:rFonts w:ascii="Times New Roman" w:hAnsi="Times New Roman"/>
            </w:rPr>
            <w:t>s</w:t>
          </w:r>
          <w:r w:rsidR="00AA0376" w:rsidRPr="008B70A5">
            <w:rPr>
              <w:rFonts w:ascii="Times New Roman" w:hAnsi="Times New Roman"/>
            </w:rPr>
            <w:t xml:space="preserve"> “</w:t>
          </w:r>
          <w:r w:rsidR="00AA0376" w:rsidRPr="00581CD1">
            <w:rPr>
              <w:rFonts w:ascii="Times New Roman" w:hAnsi="Times New Roman"/>
              <w:u w:val="single"/>
            </w:rPr>
            <w:t>Borrower</w:t>
          </w:r>
          <w:r w:rsidR="00AA0376" w:rsidRPr="008B70A5">
            <w:rPr>
              <w:rFonts w:ascii="Times New Roman" w:hAnsi="Times New Roman"/>
            </w:rPr>
            <w:t xml:space="preserve">”), for the consideration of </w:t>
          </w:r>
          <w:r w:rsidR="00DB7469">
            <w:rPr>
              <w:rFonts w:ascii="Times New Roman" w:hAnsi="Times New Roman"/>
            </w:rPr>
            <w:t xml:space="preserve"> </w:t>
          </w:r>
          <w:sdt>
            <w:sdtPr>
              <w:rPr>
                <w:rFonts w:ascii="Times New Roman" w:hAnsi="Times New Roman"/>
              </w:rPr>
              <w:alias w:val="Loan Amount Written"/>
              <w:tag w:val="Lease?"/>
              <w:id w:val="1033610279"/>
              <w:placeholder>
                <w:docPart w:val="DefaultPlaceholder_-1854013440"/>
              </w:placeholder>
              <w:showingPlcHdr/>
              <w:text/>
            </w:sdtPr>
            <w:sdtEndPr/>
            <w:sdtContent>
              <w:r w:rsidR="00EF566F" w:rsidRPr="00221A2A">
                <w:rPr>
                  <w:rStyle w:val="PlaceholderText"/>
                </w:rPr>
                <w:t>Click or tap here to enter text.</w:t>
              </w:r>
            </w:sdtContent>
          </w:sdt>
          <w:r w:rsidR="00AA0376" w:rsidRPr="008B70A5">
            <w:rPr>
              <w:rFonts w:ascii="Times New Roman" w:hAnsi="Times New Roman"/>
            </w:rPr>
            <w:t xml:space="preserve"> AND 00/100THS DOLLARS ($</w:t>
          </w:r>
          <w:sdt>
            <w:sdtPr>
              <w:rPr>
                <w:rFonts w:ascii="Times New Roman" w:hAnsi="Times New Roman"/>
              </w:rPr>
              <w:alias w:val="Loan Amount"/>
              <w:tag w:val="Loan amount?"/>
              <w:id w:val="-854105283"/>
              <w:placeholder>
                <w:docPart w:val="DefaultPlaceholder_-1854013440"/>
              </w:placeholder>
              <w:showingPlcHdr/>
              <w:text/>
            </w:sdtPr>
            <w:sdtEndPr/>
            <w:sdtContent>
              <w:r w:rsidR="00EF566F" w:rsidRPr="00221A2A">
                <w:rPr>
                  <w:rStyle w:val="PlaceholderText"/>
                </w:rPr>
                <w:t>Click or tap here to enter text.</w:t>
              </w:r>
            </w:sdtContent>
          </w:sdt>
          <w:r w:rsidR="00AA0376" w:rsidRPr="008B70A5">
            <w:rPr>
              <w:rFonts w:ascii="Times New Roman" w:hAnsi="Times New Roman"/>
            </w:rPr>
            <w:t>), received to</w:t>
          </w:r>
          <w:r w:rsidR="002C06BE" w:rsidRPr="008B70A5">
            <w:rPr>
              <w:rFonts w:ascii="Times New Roman" w:hAnsi="Times New Roman"/>
            </w:rPr>
            <w:t xml:space="preserve"> its full satisfaction from</w:t>
          </w:r>
          <w:r w:rsidR="00DB7469">
            <w:rPr>
              <w:rFonts w:ascii="Times New Roman" w:hAnsi="Times New Roman"/>
            </w:rPr>
            <w:t xml:space="preserve"> </w:t>
          </w:r>
          <w:r w:rsidRPr="008B70A5">
            <w:rPr>
              <w:rFonts w:ascii="Times New Roman" w:hAnsi="Times New Roman"/>
            </w:rPr>
            <w:t xml:space="preserve"> </w:t>
          </w:r>
          <w:sdt>
            <w:sdtPr>
              <w:rPr>
                <w:rFonts w:ascii="Times New Roman" w:hAnsi="Times New Roman"/>
              </w:rPr>
              <w:alias w:val="Lender Name"/>
              <w:tag w:val="Lender name?"/>
              <w:id w:val="-391887886"/>
              <w:placeholder>
                <w:docPart w:val="DefaultPlaceholder_-1854013440"/>
              </w:placeholder>
              <w:showingPlcHdr/>
              <w:text/>
            </w:sdtPr>
            <w:sdtEndPr/>
            <w:sdtContent>
              <w:r w:rsidR="00EF566F" w:rsidRPr="00221A2A">
                <w:rPr>
                  <w:rStyle w:val="PlaceholderText"/>
                </w:rPr>
                <w:t>Click or tap here to enter text.</w:t>
              </w:r>
            </w:sdtContent>
          </w:sdt>
          <w:r w:rsidRPr="008B70A5">
            <w:rPr>
              <w:rFonts w:ascii="Times New Roman" w:hAnsi="Times New Roman"/>
              <w:spacing w:val="-3"/>
            </w:rPr>
            <w:t xml:space="preserve"> having </w:t>
          </w:r>
          <w:r w:rsidR="00B15CA8">
            <w:rPr>
              <w:rFonts w:ascii="Times New Roman" w:hAnsi="Times New Roman"/>
              <w:spacing w:val="-3"/>
            </w:rPr>
            <w:t xml:space="preserve">an address </w:t>
          </w:r>
          <w:r w:rsidRPr="008B70A5">
            <w:rPr>
              <w:rFonts w:ascii="Times New Roman" w:hAnsi="Times New Roman"/>
              <w:spacing w:val="-3"/>
            </w:rPr>
            <w:t>at</w:t>
          </w:r>
          <w:r w:rsidR="00DB7469">
            <w:rPr>
              <w:rFonts w:ascii="Times New Roman" w:hAnsi="Times New Roman"/>
              <w:spacing w:val="-3"/>
            </w:rPr>
            <w:t xml:space="preserve"> </w:t>
          </w:r>
          <w:r w:rsidRPr="008B70A5">
            <w:rPr>
              <w:rFonts w:ascii="Times New Roman" w:hAnsi="Times New Roman"/>
              <w:spacing w:val="-3"/>
            </w:rPr>
            <w:t xml:space="preserve"> </w:t>
          </w:r>
          <w:sdt>
            <w:sdtPr>
              <w:rPr>
                <w:rFonts w:ascii="Times New Roman" w:hAnsi="Times New Roman"/>
                <w:spacing w:val="-3"/>
              </w:rPr>
              <w:alias w:val="Lender Address"/>
              <w:tag w:val="Lender Address"/>
              <w:id w:val="504864638"/>
              <w:placeholder>
                <w:docPart w:val="DefaultPlaceholder_-1854013440"/>
              </w:placeholder>
              <w:showingPlcHdr/>
              <w:text/>
            </w:sdtPr>
            <w:sdtEndPr/>
            <w:sdtContent>
              <w:r w:rsidR="00EF566F" w:rsidRPr="00221A2A">
                <w:rPr>
                  <w:rStyle w:val="PlaceholderText"/>
                </w:rPr>
                <w:t>Click or tap here to enter text.</w:t>
              </w:r>
            </w:sdtContent>
          </w:sdt>
          <w:r w:rsidR="00B15CA8">
            <w:rPr>
              <w:rFonts w:ascii="Times New Roman" w:hAnsi="Times New Roman"/>
              <w:spacing w:val="-3"/>
            </w:rPr>
            <w:t xml:space="preserve"> </w:t>
          </w:r>
          <w:r w:rsidRPr="008B70A5">
            <w:rPr>
              <w:rFonts w:ascii="Times New Roman" w:hAnsi="Times New Roman"/>
            </w:rPr>
            <w:t>(</w:t>
          </w:r>
          <w:r w:rsidR="00E50AAB" w:rsidRPr="008B70A5">
            <w:rPr>
              <w:rFonts w:ascii="Times New Roman" w:hAnsi="Times New Roman"/>
            </w:rPr>
            <w:t xml:space="preserve">the </w:t>
          </w:r>
          <w:r w:rsidRPr="008B70A5">
            <w:rPr>
              <w:rFonts w:ascii="Times New Roman" w:hAnsi="Times New Roman"/>
            </w:rPr>
            <w:t>“</w:t>
          </w:r>
          <w:r w:rsidRPr="00581CD1">
            <w:rPr>
              <w:rFonts w:ascii="Times New Roman" w:hAnsi="Times New Roman"/>
              <w:u w:val="single"/>
            </w:rPr>
            <w:t>Lender</w:t>
          </w:r>
          <w:r w:rsidRPr="008B70A5">
            <w:rPr>
              <w:rFonts w:ascii="Times New Roman" w:hAnsi="Times New Roman"/>
            </w:rPr>
            <w:t>”)</w:t>
          </w:r>
          <w:r w:rsidR="00AA0376" w:rsidRPr="008B70A5">
            <w:rPr>
              <w:rFonts w:ascii="Times New Roman" w:hAnsi="Times New Roman"/>
            </w:rPr>
            <w:t xml:space="preserve">, does </w:t>
          </w:r>
          <w:r w:rsidR="002C06BE" w:rsidRPr="008B70A5">
            <w:rPr>
              <w:rFonts w:ascii="Times New Roman" w:hAnsi="Times New Roman"/>
            </w:rPr>
            <w:t xml:space="preserve">hereby </w:t>
          </w:r>
          <w:r w:rsidR="00AA0376" w:rsidRPr="008B70A5">
            <w:rPr>
              <w:rFonts w:ascii="Times New Roman" w:hAnsi="Times New Roman"/>
            </w:rPr>
            <w:t xml:space="preserve">give, grant, bargain, sell and confirm unto </w:t>
          </w:r>
          <w:r w:rsidR="00B16A8B" w:rsidRPr="008B70A5">
            <w:rPr>
              <w:rFonts w:ascii="Times New Roman" w:hAnsi="Times New Roman"/>
            </w:rPr>
            <w:t xml:space="preserve">the </w:t>
          </w:r>
          <w:r w:rsidR="002C06BE" w:rsidRPr="008B70A5">
            <w:rPr>
              <w:rFonts w:ascii="Times New Roman" w:hAnsi="Times New Roman"/>
            </w:rPr>
            <w:t xml:space="preserve">said </w:t>
          </w:r>
          <w:r w:rsidR="00B16A8B" w:rsidRPr="008B70A5">
            <w:rPr>
              <w:rFonts w:ascii="Times New Roman" w:hAnsi="Times New Roman"/>
            </w:rPr>
            <w:t>Lender, its successors and assigns forever</w:t>
          </w:r>
          <w:r w:rsidRPr="008B70A5">
            <w:rPr>
              <w:rFonts w:ascii="Times New Roman" w:hAnsi="Times New Roman"/>
            </w:rPr>
            <w:t xml:space="preserve">, all of Borrower’s </w:t>
          </w:r>
          <w:r w:rsidR="00E75CE2" w:rsidRPr="008B70A5">
            <w:rPr>
              <w:rFonts w:ascii="Times New Roman" w:hAnsi="Times New Roman"/>
            </w:rPr>
            <w:t xml:space="preserve">present and future </w:t>
          </w:r>
          <w:r w:rsidRPr="008B70A5">
            <w:rPr>
              <w:rFonts w:ascii="Times New Roman" w:hAnsi="Times New Roman"/>
            </w:rPr>
            <w:t>l</w:t>
          </w:r>
          <w:r w:rsidRPr="008B70A5">
            <w:rPr>
              <w:rFonts w:ascii="Times New Roman" w:hAnsi="Times New Roman"/>
              <w:spacing w:val="-3"/>
            </w:rPr>
            <w:t>easehold interest</w:t>
          </w:r>
          <w:r w:rsidR="00B0001F" w:rsidRPr="008B70A5">
            <w:rPr>
              <w:rFonts w:ascii="Times New Roman" w:hAnsi="Times New Roman"/>
              <w:spacing w:val="-3"/>
            </w:rPr>
            <w:t xml:space="preserve">s </w:t>
          </w:r>
          <w:r w:rsidRPr="008B70A5">
            <w:rPr>
              <w:rFonts w:ascii="Times New Roman" w:hAnsi="Times New Roman"/>
              <w:spacing w:val="-3"/>
            </w:rPr>
            <w:t xml:space="preserve">in and to that </w:t>
          </w:r>
          <w:r w:rsidR="00E75CB2" w:rsidRPr="008B70A5">
            <w:rPr>
              <w:rFonts w:ascii="Times New Roman" w:hAnsi="Times New Roman"/>
              <w:spacing w:val="-3"/>
            </w:rPr>
            <w:t>certain piece or parcel of land</w:t>
          </w:r>
          <w:r w:rsidRPr="008B70A5">
            <w:rPr>
              <w:rFonts w:ascii="Times New Roman" w:hAnsi="Times New Roman"/>
              <w:spacing w:val="-3"/>
            </w:rPr>
            <w:t xml:space="preserve"> situated in the Town of</w:t>
          </w:r>
          <w:r w:rsidR="00F0492B">
            <w:rPr>
              <w:rFonts w:ascii="Times New Roman" w:hAnsi="Times New Roman"/>
              <w:spacing w:val="-3"/>
            </w:rPr>
            <w:t xml:space="preserve"> </w:t>
          </w:r>
          <w:r w:rsidR="00DB7469">
            <w:rPr>
              <w:rFonts w:ascii="Times New Roman" w:hAnsi="Times New Roman"/>
              <w:spacing w:val="-3"/>
            </w:rPr>
            <w:t xml:space="preserve"> </w:t>
          </w:r>
          <w:sdt>
            <w:sdtPr>
              <w:rPr>
                <w:rFonts w:ascii="Times New Roman" w:hAnsi="Times New Roman"/>
                <w:spacing w:val="-3"/>
              </w:rPr>
              <w:alias w:val="Property Town"/>
              <w:tag w:val="Town"/>
              <w:id w:val="-938524884"/>
              <w:placeholder>
                <w:docPart w:val="DefaultPlaceholder_-1854013440"/>
              </w:placeholder>
              <w:showingPlcHdr/>
              <w:text/>
            </w:sdtPr>
            <w:sdtEndPr/>
            <w:sdtContent>
              <w:r w:rsidR="00EF566F" w:rsidRPr="00221A2A">
                <w:rPr>
                  <w:rStyle w:val="PlaceholderText"/>
                </w:rPr>
                <w:t>Click or tap here to enter text.</w:t>
              </w:r>
            </w:sdtContent>
          </w:sdt>
          <w:r w:rsidRPr="008B70A5">
            <w:rPr>
              <w:rFonts w:ascii="Times New Roman" w:hAnsi="Times New Roman"/>
              <w:spacing w:val="-3"/>
            </w:rPr>
            <w:t>, County of</w:t>
          </w:r>
          <w:r w:rsidR="00DB7469">
            <w:rPr>
              <w:rFonts w:ascii="Times New Roman" w:hAnsi="Times New Roman"/>
              <w:spacing w:val="-3"/>
            </w:rPr>
            <w:t xml:space="preserve"> </w:t>
          </w:r>
          <w:r w:rsidRPr="008B70A5">
            <w:rPr>
              <w:rFonts w:ascii="Times New Roman" w:hAnsi="Times New Roman"/>
              <w:spacing w:val="-3"/>
            </w:rPr>
            <w:t xml:space="preserve"> </w:t>
          </w:r>
          <w:sdt>
            <w:sdtPr>
              <w:rPr>
                <w:rFonts w:ascii="Times New Roman" w:hAnsi="Times New Roman"/>
                <w:spacing w:val="-3"/>
              </w:rPr>
              <w:alias w:val="Property County"/>
              <w:tag w:val="County"/>
              <w:id w:val="-499427589"/>
              <w:placeholder>
                <w:docPart w:val="DefaultPlaceholder_-1854013440"/>
              </w:placeholder>
              <w:showingPlcHdr/>
              <w:text/>
            </w:sdtPr>
            <w:sdtEndPr/>
            <w:sdtContent>
              <w:r w:rsidR="00EF566F" w:rsidRPr="00221A2A">
                <w:rPr>
                  <w:rStyle w:val="PlaceholderText"/>
                </w:rPr>
                <w:t>Click or tap here to enter text.</w:t>
              </w:r>
            </w:sdtContent>
          </w:sdt>
          <w:r w:rsidRPr="008B70A5">
            <w:rPr>
              <w:rFonts w:ascii="Times New Roman" w:hAnsi="Times New Roman"/>
              <w:spacing w:val="-3"/>
            </w:rPr>
            <w:t xml:space="preserve"> and State of Connecticut, and bei</w:t>
          </w:r>
          <w:r w:rsidR="005D36E7">
            <w:rPr>
              <w:rFonts w:ascii="Times New Roman" w:hAnsi="Times New Roman"/>
              <w:spacing w:val="-3"/>
            </w:rPr>
            <w:t>ng more particularly described i</w:t>
          </w:r>
          <w:r w:rsidRPr="008B70A5">
            <w:rPr>
              <w:rFonts w:ascii="Times New Roman" w:hAnsi="Times New Roman"/>
              <w:spacing w:val="-3"/>
            </w:rPr>
            <w:t xml:space="preserve">n </w:t>
          </w:r>
          <w:r w:rsidRPr="00581CD1">
            <w:rPr>
              <w:rFonts w:ascii="Times New Roman" w:hAnsi="Times New Roman"/>
              <w:b/>
              <w:spacing w:val="-3"/>
              <w:u w:val="single"/>
            </w:rPr>
            <w:t>Exhibit A</w:t>
          </w:r>
          <w:r w:rsidRPr="008B70A5">
            <w:rPr>
              <w:rFonts w:ascii="Times New Roman" w:hAnsi="Times New Roman"/>
              <w:spacing w:val="-3"/>
            </w:rPr>
            <w:t xml:space="preserve"> attached hereto and made part hereof (the "</w:t>
          </w:r>
          <w:r w:rsidRPr="00581CD1">
            <w:rPr>
              <w:rFonts w:ascii="Times New Roman" w:hAnsi="Times New Roman"/>
              <w:spacing w:val="-3"/>
              <w:u w:val="single"/>
            </w:rPr>
            <w:t>Land</w:t>
          </w:r>
          <w:r w:rsidRPr="008B70A5">
            <w:rPr>
              <w:rFonts w:ascii="Times New Roman" w:hAnsi="Times New Roman"/>
              <w:spacing w:val="-3"/>
            </w:rPr>
            <w:t>"), which leasehold interest</w:t>
          </w:r>
          <w:r w:rsidR="00F02981" w:rsidRPr="008B70A5">
            <w:rPr>
              <w:rFonts w:ascii="Times New Roman" w:hAnsi="Times New Roman"/>
              <w:spacing w:val="-3"/>
            </w:rPr>
            <w:t>s</w:t>
          </w:r>
          <w:r w:rsidRPr="008B70A5">
            <w:rPr>
              <w:rFonts w:ascii="Times New Roman" w:hAnsi="Times New Roman"/>
              <w:spacing w:val="-3"/>
            </w:rPr>
            <w:t xml:space="preserve"> </w:t>
          </w:r>
          <w:r w:rsidR="00A00C61" w:rsidRPr="008B70A5">
            <w:rPr>
              <w:rFonts w:ascii="Times New Roman" w:hAnsi="Times New Roman"/>
              <w:spacing w:val="-3"/>
            </w:rPr>
            <w:t>have been</w:t>
          </w:r>
          <w:r w:rsidRPr="008B70A5">
            <w:rPr>
              <w:rFonts w:ascii="Times New Roman" w:hAnsi="Times New Roman"/>
              <w:spacing w:val="-3"/>
            </w:rPr>
            <w:t xml:space="preserve"> created pursuant</w:t>
          </w:r>
          <w:r w:rsidR="00B16A8B" w:rsidRPr="008B70A5">
            <w:rPr>
              <w:rFonts w:ascii="Times New Roman" w:hAnsi="Times New Roman"/>
              <w:spacing w:val="-3"/>
            </w:rPr>
            <w:t xml:space="preserve"> t</w:t>
          </w:r>
          <w:r w:rsidR="003732C4" w:rsidRPr="008B70A5">
            <w:rPr>
              <w:rFonts w:ascii="Times New Roman" w:hAnsi="Times New Roman"/>
              <w:spacing w:val="-3"/>
            </w:rPr>
            <w:t>o a</w:t>
          </w:r>
          <w:r w:rsidR="00F0492B">
            <w:rPr>
              <w:rFonts w:ascii="Times New Roman" w:hAnsi="Times New Roman"/>
              <w:spacing w:val="-3"/>
            </w:rPr>
            <w:t xml:space="preserve"> </w:t>
          </w:r>
          <w:r w:rsidR="003732C4" w:rsidRPr="008B70A5">
            <w:rPr>
              <w:rFonts w:ascii="Times New Roman" w:hAnsi="Times New Roman"/>
              <w:spacing w:val="-3"/>
            </w:rPr>
            <w:t xml:space="preserve"> </w:t>
          </w:r>
          <w:sdt>
            <w:sdtPr>
              <w:rPr>
                <w:rStyle w:val="Style11"/>
              </w:rPr>
              <w:alias w:val="Lease or Rental Agreement"/>
              <w:tag w:val="Lease or Rental Agreement"/>
              <w:id w:val="-1545826057"/>
              <w:placeholder>
                <w:docPart w:val="DefaultPlaceholder_-1854013438"/>
              </w:placeholder>
              <w:showingPlcHdr/>
              <w:dropDownList>
                <w:listItem w:value="Choose an item."/>
                <w:listItem w:displayText="Lease" w:value="Lease"/>
                <w:listItem w:displayText="Rental Agreement" w:value="Rental Agreement"/>
              </w:dropDownList>
            </w:sdtPr>
            <w:sdtEndPr>
              <w:rPr>
                <w:rStyle w:val="DefaultParagraphFont"/>
                <w:rFonts w:ascii="Courier New" w:hAnsi="Courier New"/>
                <w:spacing w:val="-3"/>
              </w:rPr>
            </w:sdtEndPr>
            <w:sdtContent>
              <w:r w:rsidR="00DB7469" w:rsidRPr="002B61FF">
                <w:rPr>
                  <w:rStyle w:val="PlaceholderText"/>
                </w:rPr>
                <w:t>Choose an item.</w:t>
              </w:r>
            </w:sdtContent>
          </w:sdt>
          <w:r w:rsidR="00461831">
            <w:rPr>
              <w:rFonts w:ascii="Times New Roman" w:hAnsi="Times New Roman"/>
              <w:spacing w:val="-3"/>
            </w:rPr>
            <w:t>{identify Lease or Rental Agreement}</w:t>
          </w:r>
          <w:r w:rsidR="003732C4" w:rsidRPr="008B70A5">
            <w:rPr>
              <w:rFonts w:ascii="Times New Roman" w:hAnsi="Times New Roman"/>
              <w:spacing w:val="-3"/>
            </w:rPr>
            <w:t xml:space="preserve"> dated</w:t>
          </w:r>
          <w:r w:rsidR="00F0492B">
            <w:rPr>
              <w:rFonts w:ascii="Times New Roman" w:hAnsi="Times New Roman"/>
              <w:spacing w:val="-3"/>
            </w:rPr>
            <w:t xml:space="preserve"> </w:t>
          </w:r>
          <w:sdt>
            <w:sdtPr>
              <w:rPr>
                <w:rStyle w:val="Style38"/>
              </w:rPr>
              <w:alias w:val="Date of Lease or Rental Agreement"/>
              <w:tag w:val="Date of Lease or Rental Agreement"/>
              <w:id w:val="-138815702"/>
              <w:placeholder>
                <w:docPart w:val="DefaultPlaceholder_-1854013437"/>
              </w:placeholder>
              <w:showingPlcHdr/>
              <w:date>
                <w:dateFormat w:val="MMMM d, yyyy"/>
                <w:lid w:val="en-US"/>
                <w:storeMappedDataAs w:val="dateTime"/>
                <w:calendar w:val="gregorian"/>
              </w:date>
            </w:sdtPr>
            <w:sdtEndPr>
              <w:rPr>
                <w:rStyle w:val="DefaultParagraphFont"/>
                <w:rFonts w:ascii="Courier New" w:hAnsi="Courier New"/>
                <w:spacing w:val="-3"/>
              </w:rPr>
            </w:sdtEndPr>
            <w:sdtContent>
              <w:r w:rsidR="004F6301" w:rsidRPr="00A81A09">
                <w:rPr>
                  <w:rStyle w:val="PlaceholderText"/>
                </w:rPr>
                <w:t>Click or tap to enter a date.</w:t>
              </w:r>
            </w:sdtContent>
          </w:sdt>
          <w:r w:rsidRPr="008B70A5">
            <w:rPr>
              <w:rFonts w:ascii="Times New Roman" w:hAnsi="Times New Roman"/>
              <w:spacing w:val="-3"/>
            </w:rPr>
            <w:t xml:space="preserve">, </w:t>
          </w:r>
          <w:r w:rsidRPr="008B70A5">
            <w:rPr>
              <w:rFonts w:ascii="Times New Roman" w:hAnsi="Times New Roman"/>
              <w:b/>
              <w:spacing w:val="-3"/>
            </w:rPr>
            <w:t xml:space="preserve"> </w:t>
          </w:r>
          <w:r w:rsidRPr="008B70A5">
            <w:rPr>
              <w:rFonts w:ascii="Times New Roman" w:hAnsi="Times New Roman"/>
              <w:spacing w:val="-3"/>
            </w:rPr>
            <w:t>between Borrower, as les</w:t>
          </w:r>
          <w:r w:rsidR="003732C4" w:rsidRPr="008B70A5">
            <w:rPr>
              <w:rFonts w:ascii="Times New Roman" w:hAnsi="Times New Roman"/>
              <w:spacing w:val="-3"/>
            </w:rPr>
            <w:t>see, and</w:t>
          </w:r>
          <w:r w:rsidR="00A72D83">
            <w:rPr>
              <w:rFonts w:ascii="Times New Roman" w:hAnsi="Times New Roman"/>
              <w:spacing w:val="-3"/>
            </w:rPr>
            <w:t xml:space="preserve"> </w:t>
          </w:r>
          <w:sdt>
            <w:sdtPr>
              <w:rPr>
                <w:rFonts w:ascii="Times New Roman" w:hAnsi="Times New Roman"/>
                <w:spacing w:val="-3"/>
              </w:rPr>
              <w:alias w:val="Lessor"/>
              <w:tag w:val="?"/>
              <w:id w:val="-1536506203"/>
              <w:placeholder>
                <w:docPart w:val="DefaultPlaceholder_-1854013440"/>
              </w:placeholder>
              <w:showingPlcHdr/>
              <w:text/>
            </w:sdtPr>
            <w:sdtEndPr/>
            <w:sdtContent>
              <w:r w:rsidR="00EF566F" w:rsidRPr="00221A2A">
                <w:rPr>
                  <w:rStyle w:val="PlaceholderText"/>
                </w:rPr>
                <w:t>Click or tap here to enter text.</w:t>
              </w:r>
            </w:sdtContent>
          </w:sdt>
          <w:r w:rsidRPr="008B70A5">
            <w:rPr>
              <w:rFonts w:ascii="Times New Roman" w:hAnsi="Times New Roman"/>
              <w:spacing w:val="-3"/>
            </w:rPr>
            <w:t>, as lessor (</w:t>
          </w:r>
          <w:r w:rsidR="00E75CE2" w:rsidRPr="008B70A5">
            <w:rPr>
              <w:rFonts w:ascii="Times New Roman" w:hAnsi="Times New Roman"/>
              <w:spacing w:val="-3"/>
            </w:rPr>
            <w:t>said lease</w:t>
          </w:r>
          <w:r w:rsidR="00461831">
            <w:rPr>
              <w:rFonts w:ascii="Times New Roman" w:hAnsi="Times New Roman"/>
              <w:spacing w:val="-3"/>
            </w:rPr>
            <w:t xml:space="preserve"> or rental agreement,</w:t>
          </w:r>
          <w:r w:rsidR="00E75CE2" w:rsidRPr="008B70A5">
            <w:rPr>
              <w:rFonts w:ascii="Times New Roman" w:hAnsi="Times New Roman"/>
              <w:spacing w:val="-3"/>
            </w:rPr>
            <w:t xml:space="preserve"> together with all extensions, renewals, replacements and/or substitutions thereof</w:t>
          </w:r>
          <w:r w:rsidR="00461831">
            <w:rPr>
              <w:rFonts w:ascii="Times New Roman" w:hAnsi="Times New Roman"/>
              <w:spacing w:val="-3"/>
            </w:rPr>
            <w:t>,</w:t>
          </w:r>
          <w:r w:rsidR="00E75CE2" w:rsidRPr="008B70A5">
            <w:rPr>
              <w:rFonts w:ascii="Times New Roman" w:hAnsi="Times New Roman"/>
              <w:spacing w:val="-3"/>
            </w:rPr>
            <w:t xml:space="preserve"> are referred to herein as </w:t>
          </w:r>
          <w:r w:rsidRPr="008B70A5">
            <w:rPr>
              <w:rFonts w:ascii="Times New Roman" w:hAnsi="Times New Roman"/>
              <w:spacing w:val="-3"/>
            </w:rPr>
            <w:t>the “</w:t>
          </w:r>
          <w:r w:rsidRPr="00581CD1">
            <w:rPr>
              <w:rFonts w:ascii="Times New Roman" w:hAnsi="Times New Roman"/>
              <w:spacing w:val="-3"/>
              <w:u w:val="single"/>
            </w:rPr>
            <w:t>Land Lease</w:t>
          </w:r>
          <w:r w:rsidRPr="008B70A5">
            <w:rPr>
              <w:rFonts w:ascii="Times New Roman" w:hAnsi="Times New Roman"/>
              <w:spacing w:val="-3"/>
            </w:rPr>
            <w:t>”), together with all right, title and interest of Borrower in and to the buildings, foundations, structures, improvements</w:t>
          </w:r>
          <w:r w:rsidR="00F02981" w:rsidRPr="008B70A5">
            <w:rPr>
              <w:rFonts w:ascii="Times New Roman" w:hAnsi="Times New Roman"/>
              <w:spacing w:val="-3"/>
            </w:rPr>
            <w:t xml:space="preserve">, </w:t>
          </w:r>
          <w:r w:rsidR="007E505F" w:rsidRPr="008B70A5">
            <w:rPr>
              <w:rFonts w:ascii="Times New Roman" w:hAnsi="Times New Roman"/>
              <w:spacing w:val="-3"/>
            </w:rPr>
            <w:t xml:space="preserve">fixtures, </w:t>
          </w:r>
          <w:r w:rsidR="00F02981" w:rsidRPr="008B70A5">
            <w:rPr>
              <w:rFonts w:ascii="Times New Roman" w:hAnsi="Times New Roman"/>
              <w:spacing w:val="-3"/>
            </w:rPr>
            <w:t>mobile manufactured home</w:t>
          </w:r>
          <w:r w:rsidR="007E505F" w:rsidRPr="008B70A5">
            <w:rPr>
              <w:rFonts w:ascii="Times New Roman" w:hAnsi="Times New Roman"/>
              <w:spacing w:val="-3"/>
            </w:rPr>
            <w:t>,</w:t>
          </w:r>
          <w:r w:rsidR="0024474B" w:rsidRPr="0024474B">
            <w:rPr>
              <w:rFonts w:ascii="Times New Roman" w:hAnsi="Times New Roman"/>
              <w:spacing w:val="-3"/>
            </w:rPr>
            <w:t xml:space="preserve"> </w:t>
          </w:r>
          <w:r w:rsidR="0024474B" w:rsidRPr="008B70A5">
            <w:rPr>
              <w:rFonts w:ascii="Times New Roman" w:hAnsi="Times New Roman"/>
              <w:spacing w:val="-3"/>
            </w:rPr>
            <w:t>bei</w:t>
          </w:r>
          <w:r w:rsidR="0024474B">
            <w:rPr>
              <w:rFonts w:ascii="Times New Roman" w:hAnsi="Times New Roman"/>
              <w:spacing w:val="-3"/>
            </w:rPr>
            <w:t>ng more particularly described i</w:t>
          </w:r>
          <w:r w:rsidR="0024474B" w:rsidRPr="008B70A5">
            <w:rPr>
              <w:rFonts w:ascii="Times New Roman" w:hAnsi="Times New Roman"/>
              <w:spacing w:val="-3"/>
            </w:rPr>
            <w:t xml:space="preserve">n </w:t>
          </w:r>
          <w:r w:rsidR="0024474B" w:rsidRPr="004B0E93">
            <w:rPr>
              <w:rFonts w:ascii="Times New Roman" w:hAnsi="Times New Roman"/>
              <w:b/>
              <w:spacing w:val="-3"/>
              <w:u w:val="single"/>
            </w:rPr>
            <w:t xml:space="preserve">Exhibit </w:t>
          </w:r>
          <w:r w:rsidR="0024474B">
            <w:rPr>
              <w:rFonts w:ascii="Times New Roman" w:hAnsi="Times New Roman"/>
              <w:b/>
              <w:spacing w:val="-3"/>
              <w:u w:val="single"/>
            </w:rPr>
            <w:t>B</w:t>
          </w:r>
          <w:r w:rsidR="0024474B" w:rsidRPr="008B70A5">
            <w:rPr>
              <w:rFonts w:ascii="Times New Roman" w:hAnsi="Times New Roman"/>
              <w:spacing w:val="-3"/>
            </w:rPr>
            <w:t xml:space="preserve"> attached hereto and made part hereof</w:t>
          </w:r>
          <w:r w:rsidR="0024474B">
            <w:rPr>
              <w:rFonts w:ascii="Times New Roman" w:hAnsi="Times New Roman"/>
              <w:spacing w:val="-3"/>
            </w:rPr>
            <w:t>,</w:t>
          </w:r>
          <w:r w:rsidR="007E505F" w:rsidRPr="008B70A5">
            <w:rPr>
              <w:rFonts w:ascii="Times New Roman" w:hAnsi="Times New Roman"/>
              <w:spacing w:val="-3"/>
            </w:rPr>
            <w:t xml:space="preserve"> equipment, fittings, furniture, furnishings, appliances, apparatus and machinery</w:t>
          </w:r>
          <w:r w:rsidR="00F02981" w:rsidRPr="008B70A5">
            <w:rPr>
              <w:rFonts w:ascii="Times New Roman" w:hAnsi="Times New Roman"/>
              <w:spacing w:val="-3"/>
            </w:rPr>
            <w:t xml:space="preserve"> </w:t>
          </w:r>
          <w:r w:rsidRPr="008B70A5">
            <w:rPr>
              <w:rFonts w:ascii="Times New Roman" w:hAnsi="Times New Roman"/>
              <w:spacing w:val="-3"/>
            </w:rPr>
            <w:t xml:space="preserve">now or hereafter located on or in the Land, and </w:t>
          </w:r>
          <w:r w:rsidR="005F057F" w:rsidRPr="008B70A5">
            <w:rPr>
              <w:rFonts w:ascii="Times New Roman" w:hAnsi="Times New Roman"/>
            </w:rPr>
            <w:t xml:space="preserve">all easements, </w:t>
          </w:r>
          <w:r w:rsidR="00461831">
            <w:rPr>
              <w:rFonts w:ascii="Times New Roman" w:hAnsi="Times New Roman"/>
            </w:rPr>
            <w:t xml:space="preserve">rights-of-way, </w:t>
          </w:r>
          <w:r w:rsidR="005F057F" w:rsidRPr="008B70A5">
            <w:rPr>
              <w:rFonts w:ascii="Times New Roman" w:hAnsi="Times New Roman"/>
            </w:rPr>
            <w:t>rights, appurtenances, rents, royalties, mineral, oil and gas rights and profits, water, water rights, and water s</w:t>
          </w:r>
          <w:r w:rsidR="00F02981" w:rsidRPr="008B70A5">
            <w:rPr>
              <w:rFonts w:ascii="Times New Roman" w:hAnsi="Times New Roman"/>
            </w:rPr>
            <w:t>tock</w:t>
          </w:r>
          <w:r w:rsidR="00E50AAB" w:rsidRPr="008B70A5">
            <w:rPr>
              <w:rFonts w:ascii="Times New Roman" w:hAnsi="Times New Roman"/>
            </w:rPr>
            <w:t xml:space="preserve"> appertaining thereto</w:t>
          </w:r>
          <w:r w:rsidR="005F057F" w:rsidRPr="008B70A5">
            <w:rPr>
              <w:rFonts w:ascii="Times New Roman" w:hAnsi="Times New Roman"/>
            </w:rPr>
            <w:t>, all of which, including replacements and additions t</w:t>
          </w:r>
          <w:r w:rsidR="0078249C" w:rsidRPr="008B70A5">
            <w:rPr>
              <w:rFonts w:ascii="Times New Roman" w:hAnsi="Times New Roman"/>
            </w:rPr>
            <w:t xml:space="preserve">hereto, shall be </w:t>
          </w:r>
          <w:r w:rsidR="005F057F" w:rsidRPr="008B70A5">
            <w:rPr>
              <w:rFonts w:ascii="Times New Roman" w:hAnsi="Times New Roman"/>
            </w:rPr>
            <w:t xml:space="preserve">covered by this Mortgage and all of the foregoing, together with said leasehold </w:t>
          </w:r>
          <w:r w:rsidR="00E50AAB" w:rsidRPr="008B70A5">
            <w:rPr>
              <w:rFonts w:ascii="Times New Roman" w:hAnsi="Times New Roman"/>
            </w:rPr>
            <w:t xml:space="preserve">interests and </w:t>
          </w:r>
          <w:r w:rsidR="0078249C" w:rsidRPr="008B70A5">
            <w:rPr>
              <w:rFonts w:ascii="Times New Roman" w:hAnsi="Times New Roman"/>
            </w:rPr>
            <w:t>the Land Lease</w:t>
          </w:r>
          <w:r w:rsidR="00E75CB2" w:rsidRPr="008B70A5">
            <w:rPr>
              <w:rFonts w:ascii="Times New Roman" w:hAnsi="Times New Roman"/>
            </w:rPr>
            <w:t>,</w:t>
          </w:r>
          <w:r w:rsidR="005F057F" w:rsidRPr="008B70A5">
            <w:rPr>
              <w:rFonts w:ascii="Times New Roman" w:hAnsi="Times New Roman"/>
            </w:rPr>
            <w:t xml:space="preserve"> are herein </w:t>
          </w:r>
          <w:r w:rsidR="0078249C" w:rsidRPr="008B70A5">
            <w:rPr>
              <w:rFonts w:ascii="Times New Roman" w:hAnsi="Times New Roman"/>
            </w:rPr>
            <w:t xml:space="preserve">collectively </w:t>
          </w:r>
          <w:r w:rsidR="005F057F" w:rsidRPr="008B70A5">
            <w:rPr>
              <w:rFonts w:ascii="Times New Roman" w:hAnsi="Times New Roman"/>
            </w:rPr>
            <w:t>referred to as the "</w:t>
          </w:r>
          <w:r w:rsidR="005F057F" w:rsidRPr="00581CD1">
            <w:rPr>
              <w:rFonts w:ascii="Times New Roman" w:hAnsi="Times New Roman"/>
              <w:u w:val="single"/>
            </w:rPr>
            <w:t>Property</w:t>
          </w:r>
          <w:r w:rsidR="005F057F" w:rsidRPr="008B70A5">
            <w:rPr>
              <w:rFonts w:ascii="Times New Roman" w:hAnsi="Times New Roman"/>
            </w:rPr>
            <w:t>";</w:t>
          </w:r>
        </w:p>
        <w:p w14:paraId="5A6989B7" w14:textId="77777777" w:rsidR="005F057F" w:rsidRPr="008B70A5" w:rsidRDefault="005F057F" w:rsidP="00645F16">
          <w:pPr>
            <w:tabs>
              <w:tab w:val="left" w:pos="-720"/>
            </w:tabs>
            <w:suppressAutoHyphens/>
            <w:jc w:val="both"/>
            <w:rPr>
              <w:rFonts w:ascii="Times New Roman" w:hAnsi="Times New Roman"/>
            </w:rPr>
          </w:pPr>
        </w:p>
        <w:p w14:paraId="1DD50E18" w14:textId="77777777" w:rsidR="009532B0" w:rsidRPr="008B70A5" w:rsidRDefault="008E0F9E" w:rsidP="00645F16">
          <w:pPr>
            <w:tabs>
              <w:tab w:val="left" w:pos="-720"/>
            </w:tabs>
            <w:suppressAutoHyphens/>
            <w:jc w:val="both"/>
            <w:rPr>
              <w:rFonts w:ascii="Times New Roman" w:hAnsi="Times New Roman"/>
            </w:rPr>
          </w:pPr>
          <w:r w:rsidRPr="008B70A5">
            <w:rPr>
              <w:rFonts w:ascii="Times New Roman" w:hAnsi="Times New Roman"/>
            </w:rPr>
            <w:tab/>
          </w:r>
          <w:r w:rsidR="00B16A8B" w:rsidRPr="008B70A5">
            <w:rPr>
              <w:rFonts w:ascii="Times New Roman" w:hAnsi="Times New Roman"/>
            </w:rPr>
            <w:t xml:space="preserve">TO HAVE </w:t>
          </w:r>
          <w:smartTag w:uri="urn:schemas-microsoft-com:office:smarttags" w:element="PostalCode">
            <w:r w:rsidR="00B16A8B" w:rsidRPr="008B70A5">
              <w:rPr>
                <w:rFonts w:ascii="Times New Roman" w:hAnsi="Times New Roman"/>
              </w:rPr>
              <w:t>AND</w:t>
            </w:r>
          </w:smartTag>
          <w:r w:rsidR="00B16A8B" w:rsidRPr="008B70A5">
            <w:rPr>
              <w:rFonts w:ascii="Times New Roman" w:hAnsi="Times New Roman"/>
            </w:rPr>
            <w:t xml:space="preserve"> TO HOLD the above granted and bargained premises, with the privileges and appurt</w:t>
          </w:r>
          <w:r w:rsidR="007E505F" w:rsidRPr="008B70A5">
            <w:rPr>
              <w:rFonts w:ascii="Times New Roman" w:hAnsi="Times New Roman"/>
            </w:rPr>
            <w:t>enances thereof, unto it, the said Lender</w:t>
          </w:r>
          <w:r w:rsidR="00B16A8B" w:rsidRPr="008B70A5">
            <w:rPr>
              <w:rFonts w:ascii="Times New Roman" w:hAnsi="Times New Roman"/>
            </w:rPr>
            <w:t>, its successors and assigns forever, to it</w:t>
          </w:r>
          <w:r w:rsidR="007E505F" w:rsidRPr="008B70A5">
            <w:rPr>
              <w:rFonts w:ascii="Times New Roman" w:hAnsi="Times New Roman"/>
            </w:rPr>
            <w:t>s</w:t>
          </w:r>
          <w:r w:rsidR="00B16A8B" w:rsidRPr="008B70A5">
            <w:rPr>
              <w:rFonts w:ascii="Times New Roman" w:hAnsi="Times New Roman"/>
            </w:rPr>
            <w:t xml:space="preserve"> and their own proper use and behoof.  And also, the said Borrower </w:t>
          </w:r>
          <w:r w:rsidR="00943D46" w:rsidRPr="008B70A5">
            <w:rPr>
              <w:rFonts w:ascii="Times New Roman" w:hAnsi="Times New Roman"/>
            </w:rPr>
            <w:t>does for itself, its heir</w:t>
          </w:r>
          <w:r w:rsidR="00E75CB2" w:rsidRPr="008B70A5">
            <w:rPr>
              <w:rFonts w:ascii="Times New Roman" w:hAnsi="Times New Roman"/>
            </w:rPr>
            <w:t>s, executors, administrators, successors</w:t>
          </w:r>
          <w:r w:rsidR="00943D46" w:rsidRPr="008B70A5">
            <w:rPr>
              <w:rFonts w:ascii="Times New Roman" w:hAnsi="Times New Roman"/>
            </w:rPr>
            <w:t xml:space="preserve"> and assigns, covenant with the Lender, its successors and assigns, that at and until the ensealing of these presents, it is well seized of the premises</w:t>
          </w:r>
          <w:r w:rsidR="00B0001F" w:rsidRPr="008B70A5">
            <w:rPr>
              <w:rFonts w:ascii="Times New Roman" w:hAnsi="Times New Roman"/>
            </w:rPr>
            <w:t xml:space="preserve"> </w:t>
          </w:r>
          <w:r w:rsidR="00943D46" w:rsidRPr="008B70A5">
            <w:rPr>
              <w:rFonts w:ascii="Times New Roman" w:hAnsi="Times New Roman"/>
            </w:rPr>
            <w:t>as a good and indefeasible leasehold estate, and has good right to bargain and sell the same in manner and form as is abo</w:t>
          </w:r>
          <w:r w:rsidR="003732C4" w:rsidRPr="008B70A5">
            <w:rPr>
              <w:rFonts w:ascii="Times New Roman" w:hAnsi="Times New Roman"/>
            </w:rPr>
            <w:t>v</w:t>
          </w:r>
          <w:r w:rsidR="00943D46" w:rsidRPr="008B70A5">
            <w:rPr>
              <w:rFonts w:ascii="Times New Roman" w:hAnsi="Times New Roman"/>
            </w:rPr>
            <w:t xml:space="preserve">e written, and that the same are free from all encumbrances </w:t>
          </w:r>
          <w:r w:rsidR="00E75CB2" w:rsidRPr="008B70A5">
            <w:rPr>
              <w:rFonts w:ascii="Times New Roman" w:hAnsi="Times New Roman"/>
            </w:rPr>
            <w:t>except those set forth in said Exhibit A.</w:t>
          </w:r>
        </w:p>
        <w:p w14:paraId="118A75AE" w14:textId="77777777" w:rsidR="00943D46" w:rsidRPr="008B70A5" w:rsidRDefault="00943D46" w:rsidP="00645F16">
          <w:pPr>
            <w:tabs>
              <w:tab w:val="left" w:pos="-720"/>
            </w:tabs>
            <w:suppressAutoHyphens/>
            <w:jc w:val="both"/>
            <w:rPr>
              <w:rFonts w:ascii="Times New Roman" w:hAnsi="Times New Roman"/>
            </w:rPr>
          </w:pPr>
        </w:p>
        <w:p w14:paraId="07D14837" w14:textId="77777777" w:rsidR="00943D46" w:rsidRPr="008B70A5" w:rsidRDefault="00943D46" w:rsidP="00645F16">
          <w:pPr>
            <w:tabs>
              <w:tab w:val="left" w:pos="-720"/>
            </w:tabs>
            <w:suppressAutoHyphens/>
            <w:jc w:val="both"/>
            <w:rPr>
              <w:rFonts w:ascii="Times New Roman" w:hAnsi="Times New Roman"/>
            </w:rPr>
          </w:pPr>
          <w:r w:rsidRPr="008B70A5">
            <w:rPr>
              <w:rFonts w:ascii="Times New Roman" w:hAnsi="Times New Roman"/>
            </w:rPr>
            <w:tab/>
          </w:r>
          <w:smartTag w:uri="urn:schemas-microsoft-com:office:smarttags" w:element="PostalCode">
            <w:r w:rsidRPr="008B70A5">
              <w:rPr>
                <w:rFonts w:ascii="Times New Roman" w:hAnsi="Times New Roman"/>
              </w:rPr>
              <w:t>AND</w:t>
            </w:r>
          </w:smartTag>
          <w:r w:rsidRPr="008B70A5">
            <w:rPr>
              <w:rFonts w:ascii="Times New Roman" w:hAnsi="Times New Roman"/>
            </w:rPr>
            <w:t>, FURTHERMORE, the said Borrower, does, by these presents, bind itself and it</w:t>
          </w:r>
          <w:r w:rsidR="00B0001F" w:rsidRPr="008B70A5">
            <w:rPr>
              <w:rFonts w:ascii="Times New Roman" w:hAnsi="Times New Roman"/>
            </w:rPr>
            <w:t>s</w:t>
          </w:r>
          <w:r w:rsidRPr="008B70A5">
            <w:rPr>
              <w:rFonts w:ascii="Times New Roman" w:hAnsi="Times New Roman"/>
            </w:rPr>
            <w:t xml:space="preserve"> </w:t>
          </w:r>
          <w:r w:rsidR="00E75CB2" w:rsidRPr="008B70A5">
            <w:rPr>
              <w:rFonts w:ascii="Times New Roman" w:hAnsi="Times New Roman"/>
            </w:rPr>
            <w:t>heirs, executors, administrators, successors</w:t>
          </w:r>
          <w:r w:rsidRPr="008B70A5">
            <w:rPr>
              <w:rFonts w:ascii="Times New Roman" w:hAnsi="Times New Roman"/>
            </w:rPr>
            <w:t xml:space="preserve"> and assigns forever to </w:t>
          </w:r>
          <w:r w:rsidR="00E75CB2" w:rsidRPr="008B70A5">
            <w:rPr>
              <w:rFonts w:ascii="Times New Roman" w:hAnsi="Times New Roman"/>
            </w:rPr>
            <w:t xml:space="preserve">WARRANT </w:t>
          </w:r>
          <w:smartTag w:uri="urn:schemas-microsoft-com:office:smarttags" w:element="PostalCode">
            <w:r w:rsidR="00E75CB2" w:rsidRPr="008B70A5">
              <w:rPr>
                <w:rFonts w:ascii="Times New Roman" w:hAnsi="Times New Roman"/>
              </w:rPr>
              <w:t>AND</w:t>
            </w:r>
          </w:smartTag>
          <w:r w:rsidR="00E75CB2" w:rsidRPr="008B70A5">
            <w:rPr>
              <w:rFonts w:ascii="Times New Roman" w:hAnsi="Times New Roman"/>
            </w:rPr>
            <w:t xml:space="preserve"> DEFEND </w:t>
          </w:r>
          <w:r w:rsidRPr="008B70A5">
            <w:rPr>
              <w:rFonts w:ascii="Times New Roman" w:hAnsi="Times New Roman"/>
            </w:rPr>
            <w:t xml:space="preserve">the above granted and bargained premises to the Lender, its successors and assigns, against all claims and demands whatsoever, except as </w:t>
          </w:r>
          <w:r w:rsidR="00E75CB2" w:rsidRPr="008B70A5">
            <w:rPr>
              <w:rFonts w:ascii="Times New Roman" w:hAnsi="Times New Roman"/>
            </w:rPr>
            <w:t>aforesaid.</w:t>
          </w:r>
        </w:p>
        <w:p w14:paraId="02CC1BB5" w14:textId="77777777" w:rsidR="00943D46" w:rsidRPr="008B70A5" w:rsidRDefault="00943D46" w:rsidP="00645F16">
          <w:pPr>
            <w:tabs>
              <w:tab w:val="left" w:pos="-720"/>
            </w:tabs>
            <w:suppressAutoHyphens/>
            <w:jc w:val="both"/>
            <w:rPr>
              <w:rFonts w:ascii="Times New Roman" w:hAnsi="Times New Roman"/>
            </w:rPr>
          </w:pPr>
        </w:p>
        <w:p w14:paraId="6B4FAB4B" w14:textId="5D95AB4F" w:rsidR="00943D46" w:rsidRPr="008B70A5" w:rsidRDefault="00B0001F" w:rsidP="00645F16">
          <w:pPr>
            <w:tabs>
              <w:tab w:val="left" w:pos="-720"/>
            </w:tabs>
            <w:suppressAutoHyphens/>
            <w:jc w:val="both"/>
            <w:rPr>
              <w:rFonts w:ascii="Times New Roman" w:hAnsi="Times New Roman"/>
              <w:spacing w:val="-3"/>
            </w:rPr>
          </w:pPr>
          <w:r w:rsidRPr="008B70A5">
            <w:rPr>
              <w:rFonts w:ascii="Times New Roman" w:hAnsi="Times New Roman"/>
            </w:rPr>
            <w:tab/>
            <w:t>THE CONDITI</w:t>
          </w:r>
          <w:r w:rsidR="00DC7F84" w:rsidRPr="008B70A5">
            <w:rPr>
              <w:rFonts w:ascii="Times New Roman" w:hAnsi="Times New Roman"/>
            </w:rPr>
            <w:t>ON OF THIS DEED IS SUCH THAT:  WHEREAS,</w:t>
          </w:r>
          <w:r w:rsidRPr="008B70A5">
            <w:rPr>
              <w:rFonts w:ascii="Times New Roman" w:hAnsi="Times New Roman"/>
            </w:rPr>
            <w:t xml:space="preserve"> the</w:t>
          </w:r>
          <w:r w:rsidR="003732C4" w:rsidRPr="008B70A5">
            <w:rPr>
              <w:rFonts w:ascii="Times New Roman" w:hAnsi="Times New Roman"/>
            </w:rPr>
            <w:t xml:space="preserve"> Borrower is i</w:t>
          </w:r>
          <w:r w:rsidR="00943D46" w:rsidRPr="008B70A5">
            <w:rPr>
              <w:rFonts w:ascii="Times New Roman" w:hAnsi="Times New Roman"/>
            </w:rPr>
            <w:t>ndebted to the Lender</w:t>
          </w:r>
          <w:r w:rsidRPr="008B70A5">
            <w:rPr>
              <w:rFonts w:ascii="Times New Roman" w:hAnsi="Times New Roman"/>
            </w:rPr>
            <w:t xml:space="preserve"> in the sum of</w:t>
          </w:r>
          <w:r w:rsidR="00CD5B0C">
            <w:rPr>
              <w:rFonts w:ascii="Times New Roman" w:hAnsi="Times New Roman"/>
            </w:rPr>
            <w:t xml:space="preserve"> </w:t>
          </w:r>
          <w:r w:rsidRPr="008B70A5">
            <w:rPr>
              <w:rFonts w:ascii="Times New Roman" w:hAnsi="Times New Roman"/>
            </w:rPr>
            <w:t xml:space="preserve"> </w:t>
          </w:r>
          <w:sdt>
            <w:sdtPr>
              <w:rPr>
                <w:rFonts w:ascii="Times New Roman" w:hAnsi="Times New Roman"/>
              </w:rPr>
              <w:alias w:val="Loan Amount Written"/>
              <w:tag w:val="Loan amount written"/>
              <w:id w:val="-261377944"/>
              <w:placeholder>
                <w:docPart w:val="DefaultPlaceholder_-1854013440"/>
              </w:placeholder>
              <w:showingPlcHdr/>
              <w:text/>
            </w:sdtPr>
            <w:sdtEndPr/>
            <w:sdtContent>
              <w:r w:rsidR="00EF566F" w:rsidRPr="00221A2A">
                <w:rPr>
                  <w:rStyle w:val="PlaceholderText"/>
                </w:rPr>
                <w:t>Click or tap here to enter text.</w:t>
              </w:r>
            </w:sdtContent>
          </w:sdt>
          <w:r w:rsidR="00A72D83">
            <w:rPr>
              <w:rStyle w:val="Style15"/>
            </w:rPr>
            <w:t xml:space="preserve"> </w:t>
          </w:r>
          <w:r w:rsidR="00FC50DC" w:rsidRPr="008B70A5">
            <w:rPr>
              <w:rFonts w:ascii="Times New Roman" w:hAnsi="Times New Roman"/>
            </w:rPr>
            <w:t>AND 00/100THS DOLLARS ($</w:t>
          </w:r>
          <w:sdt>
            <w:sdtPr>
              <w:rPr>
                <w:rFonts w:ascii="Times New Roman" w:hAnsi="Times New Roman"/>
              </w:rPr>
              <w:alias w:val="Loan Amount"/>
              <w:tag w:val="Loan amount?"/>
              <w:id w:val="1537625781"/>
              <w:placeholder>
                <w:docPart w:val="DefaultPlaceholder_-1854013440"/>
              </w:placeholder>
              <w:showingPlcHdr/>
              <w:text/>
            </w:sdtPr>
            <w:sdtEndPr/>
            <w:sdtContent>
              <w:r w:rsidR="00EF566F" w:rsidRPr="00221A2A">
                <w:rPr>
                  <w:rStyle w:val="PlaceholderText"/>
                </w:rPr>
                <w:t>Click or tap here to enter text.</w:t>
              </w:r>
            </w:sdtContent>
          </w:sdt>
          <w:r w:rsidR="00FC50DC" w:rsidRPr="008B70A5">
            <w:rPr>
              <w:rFonts w:ascii="Times New Roman" w:hAnsi="Times New Roman"/>
            </w:rPr>
            <w:t>)</w:t>
          </w:r>
          <w:r w:rsidR="00CB4BE3" w:rsidRPr="008B70A5">
            <w:rPr>
              <w:rFonts w:ascii="Times New Roman" w:hAnsi="Times New Roman"/>
            </w:rPr>
            <w:t xml:space="preserve"> (the “</w:t>
          </w:r>
          <w:r w:rsidR="00CB4BE3" w:rsidRPr="00581CD1">
            <w:rPr>
              <w:rFonts w:ascii="Times New Roman" w:hAnsi="Times New Roman"/>
              <w:u w:val="single"/>
            </w:rPr>
            <w:t>Loan</w:t>
          </w:r>
          <w:r w:rsidR="00CB4BE3" w:rsidRPr="008B70A5">
            <w:rPr>
              <w:rFonts w:ascii="Times New Roman" w:hAnsi="Times New Roman"/>
            </w:rPr>
            <w:t>”)</w:t>
          </w:r>
          <w:r w:rsidR="00943D46" w:rsidRPr="008B70A5">
            <w:rPr>
              <w:rFonts w:ascii="Times New Roman" w:hAnsi="Times New Roman"/>
            </w:rPr>
            <w:t xml:space="preserve">, as evidenced by a </w:t>
          </w:r>
          <w:r w:rsidR="00FC50DC" w:rsidRPr="008B70A5">
            <w:rPr>
              <w:rFonts w:ascii="Times New Roman" w:hAnsi="Times New Roman"/>
            </w:rPr>
            <w:t xml:space="preserve">certain </w:t>
          </w:r>
          <w:r w:rsidR="00943D46" w:rsidRPr="008B70A5">
            <w:rPr>
              <w:rFonts w:ascii="Times New Roman" w:hAnsi="Times New Roman"/>
            </w:rPr>
            <w:t>promissory note</w:t>
          </w:r>
          <w:r w:rsidR="00FC50DC" w:rsidRPr="008B70A5">
            <w:rPr>
              <w:rFonts w:ascii="Times New Roman" w:hAnsi="Times New Roman"/>
            </w:rPr>
            <w:t xml:space="preserve"> (the “</w:t>
          </w:r>
          <w:r w:rsidR="00FC50DC" w:rsidRPr="00581CD1">
            <w:rPr>
              <w:rFonts w:ascii="Times New Roman" w:hAnsi="Times New Roman"/>
              <w:u w:val="single"/>
            </w:rPr>
            <w:t>Note</w:t>
          </w:r>
          <w:r w:rsidR="00FC50DC" w:rsidRPr="008B70A5">
            <w:rPr>
              <w:rFonts w:ascii="Times New Roman" w:hAnsi="Times New Roman"/>
            </w:rPr>
            <w:t>”)</w:t>
          </w:r>
          <w:r w:rsidR="00943D46" w:rsidRPr="008B70A5">
            <w:rPr>
              <w:rFonts w:ascii="Times New Roman" w:hAnsi="Times New Roman"/>
            </w:rPr>
            <w:t xml:space="preserve"> of even date herewith </w:t>
          </w:r>
          <w:r w:rsidR="00FC50DC" w:rsidRPr="008B70A5">
            <w:rPr>
              <w:rFonts w:ascii="Times New Roman" w:hAnsi="Times New Roman"/>
            </w:rPr>
            <w:t>executed by Borrower and delivered to Lender, with interest at the rate or rates therein provided, both principal and interest being payable as therein provided, and all amounts remaining unpaid thereon being finally due and payable on</w:t>
          </w:r>
          <w:r w:rsidR="00F0492B">
            <w:rPr>
              <w:rFonts w:ascii="Times New Roman" w:hAnsi="Times New Roman"/>
            </w:rPr>
            <w:t xml:space="preserve"> </w:t>
          </w:r>
          <w:sdt>
            <w:sdtPr>
              <w:rPr>
                <w:rStyle w:val="Style39"/>
              </w:rPr>
              <w:alias w:val="Maturity Date"/>
              <w:tag w:val="Maturity Date"/>
              <w:id w:val="-485547417"/>
              <w:placeholder>
                <w:docPart w:val="DefaultPlaceholder_-1854013437"/>
              </w:placeholder>
              <w:showingPlcHdr/>
              <w:date>
                <w:dateFormat w:val="MMMM d, yyyy"/>
                <w:lid w:val="en-US"/>
                <w:storeMappedDataAs w:val="dateTime"/>
                <w:calendar w:val="gregorian"/>
              </w:date>
            </w:sdtPr>
            <w:sdtEndPr>
              <w:rPr>
                <w:rStyle w:val="DefaultParagraphFont"/>
                <w:rFonts w:ascii="Courier New" w:hAnsi="Courier New"/>
              </w:rPr>
            </w:sdtEndPr>
            <w:sdtContent>
              <w:r w:rsidR="004F6301" w:rsidRPr="00A81A09">
                <w:rPr>
                  <w:rStyle w:val="PlaceholderText"/>
                </w:rPr>
                <w:t>Click or tap to enter a date.</w:t>
              </w:r>
            </w:sdtContent>
          </w:sdt>
          <w:r w:rsidR="00FC50DC" w:rsidRPr="008B70A5">
            <w:rPr>
              <w:rFonts w:ascii="Times New Roman" w:hAnsi="Times New Roman"/>
            </w:rPr>
            <w:t xml:space="preserve">, </w:t>
          </w:r>
          <w:r w:rsidR="00DC7F84" w:rsidRPr="008B70A5">
            <w:rPr>
              <w:rFonts w:ascii="Times New Roman" w:hAnsi="Times New Roman"/>
            </w:rPr>
            <w:t>; and</w:t>
          </w:r>
        </w:p>
        <w:p w14:paraId="6A6B5375" w14:textId="77777777" w:rsidR="009532B0" w:rsidRPr="008B70A5" w:rsidRDefault="009532B0" w:rsidP="009532B0">
          <w:pPr>
            <w:tabs>
              <w:tab w:val="left" w:pos="-720"/>
            </w:tabs>
            <w:suppressAutoHyphens/>
            <w:rPr>
              <w:rFonts w:ascii="Times New Roman" w:hAnsi="Times New Roman"/>
            </w:rPr>
          </w:pPr>
        </w:p>
        <w:p w14:paraId="326D9FF9" w14:textId="77777777" w:rsidR="00CB4BE3" w:rsidRPr="008B70A5" w:rsidRDefault="00CB4BE3" w:rsidP="009532B0">
          <w:pPr>
            <w:tabs>
              <w:tab w:val="left" w:pos="-720"/>
            </w:tabs>
            <w:suppressAutoHyphens/>
            <w:rPr>
              <w:rFonts w:ascii="Times New Roman" w:hAnsi="Times New Roman"/>
            </w:rPr>
          </w:pPr>
          <w:r w:rsidRPr="008B70A5">
            <w:rPr>
              <w:rFonts w:ascii="Times New Roman" w:hAnsi="Times New Roman"/>
            </w:rPr>
            <w:tab/>
            <w:t>WHEREAS, Borrower represents and warrants that it has full power and authority to execute and deliver the Note, this Open-End Leasehold Mortgage Deed (this “</w:t>
          </w:r>
          <w:r w:rsidRPr="00581CD1">
            <w:rPr>
              <w:rFonts w:ascii="Times New Roman" w:hAnsi="Times New Roman"/>
              <w:u w:val="single"/>
            </w:rPr>
            <w:t>Mortgage</w:t>
          </w:r>
          <w:r w:rsidRPr="008B70A5">
            <w:rPr>
              <w:rFonts w:ascii="Times New Roman" w:hAnsi="Times New Roman"/>
            </w:rPr>
            <w:t>”), and all other documents and instruments required of it by Lender in connection with t</w:t>
          </w:r>
          <w:r w:rsidR="00DC7F84" w:rsidRPr="008B70A5">
            <w:rPr>
              <w:rFonts w:ascii="Times New Roman" w:hAnsi="Times New Roman"/>
            </w:rPr>
            <w:t>he making or giving of the Loan</w:t>
          </w:r>
          <w:r w:rsidR="00A74948" w:rsidRPr="008B70A5">
            <w:rPr>
              <w:rFonts w:ascii="Times New Roman" w:hAnsi="Times New Roman"/>
            </w:rPr>
            <w:t xml:space="preserve"> (collectively, the “</w:t>
          </w:r>
          <w:r w:rsidR="00A74948" w:rsidRPr="00581CD1">
            <w:rPr>
              <w:rFonts w:ascii="Times New Roman" w:hAnsi="Times New Roman"/>
              <w:u w:val="single"/>
            </w:rPr>
            <w:t>Loan Documents</w:t>
          </w:r>
          <w:r w:rsidR="00A74948" w:rsidRPr="008B70A5">
            <w:rPr>
              <w:rFonts w:ascii="Times New Roman" w:hAnsi="Times New Roman"/>
            </w:rPr>
            <w:t>”)</w:t>
          </w:r>
          <w:r w:rsidR="00DC7F84" w:rsidRPr="008B70A5">
            <w:rPr>
              <w:rFonts w:ascii="Times New Roman" w:hAnsi="Times New Roman"/>
            </w:rPr>
            <w:t>;</w:t>
          </w:r>
        </w:p>
        <w:p w14:paraId="329EDF96" w14:textId="77777777" w:rsidR="00CB4BE3" w:rsidRPr="008B70A5" w:rsidRDefault="00CB4BE3" w:rsidP="009532B0">
          <w:pPr>
            <w:tabs>
              <w:tab w:val="left" w:pos="-720"/>
            </w:tabs>
            <w:suppressAutoHyphens/>
            <w:rPr>
              <w:rFonts w:ascii="Times New Roman" w:hAnsi="Times New Roman"/>
            </w:rPr>
          </w:pPr>
        </w:p>
        <w:p w14:paraId="13F445F3" w14:textId="77777777" w:rsidR="009532B0" w:rsidRPr="008B70A5" w:rsidRDefault="009532B0" w:rsidP="009532B0">
          <w:pPr>
            <w:tabs>
              <w:tab w:val="left" w:pos="-720"/>
            </w:tabs>
            <w:suppressAutoHyphens/>
            <w:rPr>
              <w:rFonts w:ascii="Times New Roman" w:hAnsi="Times New Roman"/>
            </w:rPr>
          </w:pPr>
          <w:r w:rsidRPr="008B70A5">
            <w:rPr>
              <w:rFonts w:ascii="Times New Roman" w:hAnsi="Times New Roman"/>
            </w:rPr>
            <w:tab/>
          </w:r>
          <w:smartTag w:uri="urn:schemas-microsoft-com:office:smarttags" w:element="PostalCode">
            <w:r w:rsidR="00DC7F84" w:rsidRPr="008B70A5">
              <w:rPr>
                <w:rFonts w:ascii="Times New Roman" w:hAnsi="Times New Roman"/>
              </w:rPr>
              <w:t>NOW</w:t>
            </w:r>
          </w:smartTag>
          <w:r w:rsidR="00DC7F84" w:rsidRPr="008B70A5">
            <w:rPr>
              <w:rFonts w:ascii="Times New Roman" w:hAnsi="Times New Roman"/>
            </w:rPr>
            <w:t xml:space="preserve"> THEREFORE, in order to more fully protect the security of this Mortgage, Borrower hereby warrants, covenants and agrees with Lender as follows</w:t>
          </w:r>
          <w:r w:rsidRPr="008B70A5">
            <w:rPr>
              <w:rFonts w:ascii="Times New Roman" w:hAnsi="Times New Roman"/>
            </w:rPr>
            <w:t>:</w:t>
          </w:r>
        </w:p>
        <w:p w14:paraId="1D2C478F" w14:textId="77777777" w:rsidR="009532B0" w:rsidRPr="008B70A5" w:rsidRDefault="009532B0" w:rsidP="009532B0">
          <w:pPr>
            <w:tabs>
              <w:tab w:val="left" w:pos="-720"/>
            </w:tabs>
            <w:suppressAutoHyphens/>
            <w:rPr>
              <w:rFonts w:ascii="Times New Roman" w:hAnsi="Times New Roman"/>
            </w:rPr>
          </w:pPr>
        </w:p>
        <w:p w14:paraId="46C1E8FA"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1.</w:t>
          </w:r>
          <w:r w:rsidRPr="008B70A5">
            <w:rPr>
              <w:rFonts w:ascii="Times New Roman" w:hAnsi="Times New Roman"/>
            </w:rPr>
            <w:tab/>
          </w:r>
          <w:r w:rsidRPr="008B70A5">
            <w:rPr>
              <w:rFonts w:ascii="Times New Roman" w:hAnsi="Times New Roman"/>
              <w:u w:val="single"/>
            </w:rPr>
            <w:t>Payment of Principal and Interest.</w:t>
          </w:r>
          <w:r w:rsidRPr="008B70A5">
            <w:rPr>
              <w:rFonts w:ascii="Times New Roman" w:hAnsi="Times New Roman"/>
            </w:rPr>
            <w:t xml:space="preserve">  Borrower shall promptly pay when due the principal of and interest on the indebtedness evidenced by the Note.</w:t>
          </w:r>
        </w:p>
        <w:p w14:paraId="1813A939" w14:textId="77777777" w:rsidR="009532B0" w:rsidRPr="008B70A5" w:rsidRDefault="009532B0" w:rsidP="009532B0">
          <w:pPr>
            <w:tabs>
              <w:tab w:val="left" w:pos="-720"/>
            </w:tabs>
            <w:suppressAutoHyphens/>
            <w:jc w:val="both"/>
            <w:rPr>
              <w:rFonts w:ascii="Times New Roman" w:hAnsi="Times New Roman"/>
            </w:rPr>
          </w:pPr>
        </w:p>
        <w:p w14:paraId="454FA07C"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2.</w:t>
          </w:r>
          <w:r w:rsidRPr="008B70A5">
            <w:rPr>
              <w:rFonts w:ascii="Times New Roman" w:hAnsi="Times New Roman"/>
            </w:rPr>
            <w:tab/>
          </w:r>
          <w:r w:rsidRPr="008B70A5">
            <w:rPr>
              <w:rFonts w:ascii="Times New Roman" w:hAnsi="Times New Roman"/>
              <w:u w:val="single"/>
            </w:rPr>
            <w:t>Charges; Liens.</w:t>
          </w:r>
          <w:r w:rsidRPr="008B70A5">
            <w:rPr>
              <w:rFonts w:ascii="Times New Roman" w:hAnsi="Times New Roman"/>
            </w:rPr>
            <w:t xml:space="preserve">  Borrower shall pay all taxes, assessments and other charges, fines and impositions attributable to the Property which may attain a priority over this Mortgage.  </w:t>
          </w:r>
          <w:r w:rsidR="000B657F" w:rsidRPr="008B70A5">
            <w:rPr>
              <w:rFonts w:ascii="Times New Roman" w:hAnsi="Times New Roman"/>
            </w:rPr>
            <w:t xml:space="preserve">If requested by Lender, </w:t>
          </w:r>
          <w:r w:rsidRPr="008B70A5">
            <w:rPr>
              <w:rFonts w:ascii="Times New Roman" w:hAnsi="Times New Roman"/>
            </w:rPr>
            <w:t>Borrower shall furnish annually to Lender receipts evidencing such payments.  Borrower shall promptly discharge any lien which has or shall gain priority over this Mortgage; provided, that Borrower shall not be required to discharge any such lien so long as Borrower shall agree in writing to the payment of the obligation secured by such lien in a manner acceptable to Lender, or shall in good faith contest such lien by, or defend enforcement of such lien in, legal proceedings which operate to prevent the enforcement of the lien or forfeiture of the Property or any part thereof.</w:t>
          </w:r>
        </w:p>
        <w:p w14:paraId="1ACC9868" w14:textId="77777777" w:rsidR="000B657F" w:rsidRPr="008B70A5" w:rsidRDefault="000B657F" w:rsidP="009532B0">
          <w:pPr>
            <w:tabs>
              <w:tab w:val="left" w:pos="-720"/>
            </w:tabs>
            <w:suppressAutoHyphens/>
            <w:jc w:val="both"/>
            <w:rPr>
              <w:rFonts w:ascii="Times New Roman" w:hAnsi="Times New Roman"/>
            </w:rPr>
          </w:pPr>
        </w:p>
        <w:p w14:paraId="35FF7BB7" w14:textId="77777777" w:rsidR="000B657F" w:rsidRPr="008B70A5" w:rsidRDefault="000B657F" w:rsidP="009532B0">
          <w:pPr>
            <w:tabs>
              <w:tab w:val="left" w:pos="-720"/>
            </w:tabs>
            <w:suppressAutoHyphens/>
            <w:jc w:val="both"/>
            <w:rPr>
              <w:rFonts w:ascii="Times New Roman" w:hAnsi="Times New Roman"/>
            </w:rPr>
          </w:pPr>
          <w:r w:rsidRPr="008B70A5">
            <w:rPr>
              <w:rFonts w:ascii="Times New Roman" w:hAnsi="Times New Roman"/>
            </w:rPr>
            <w:tab/>
          </w:r>
          <w:r w:rsidRPr="008B70A5">
            <w:rPr>
              <w:rFonts w:ascii="Times New Roman" w:hAnsi="Times New Roman"/>
              <w:spacing w:val="-3"/>
            </w:rPr>
            <w:t>In order to secure the performance and discharge of Borrower's obligations under this Section, but not in lieu of such obligations, Borrower will, on demand, pay to Lender in addition to the monthly installments of principal and interest under the terms of the Note and concurrently therewith, monthly until the Note is paid, an amount equal to one-twelfth (1/12th) of the next maturing annual taxes, assessments and charges (as estimated by Lender).  Said sums shall be held by Lender in escrow to pay for said taxes, assessments and charges and, upon the occurrence of an Event of Default, may be applied in such manner as Lender may determine.</w:t>
          </w:r>
        </w:p>
        <w:p w14:paraId="2539DC38" w14:textId="77777777" w:rsidR="009532B0" w:rsidRPr="008B70A5" w:rsidRDefault="009532B0" w:rsidP="009532B0">
          <w:pPr>
            <w:tabs>
              <w:tab w:val="left" w:pos="-720"/>
            </w:tabs>
            <w:suppressAutoHyphens/>
            <w:jc w:val="both"/>
            <w:rPr>
              <w:rFonts w:ascii="Times New Roman" w:hAnsi="Times New Roman"/>
            </w:rPr>
          </w:pPr>
        </w:p>
        <w:p w14:paraId="37C227C9"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3.</w:t>
          </w:r>
          <w:r w:rsidRPr="008B70A5">
            <w:rPr>
              <w:rFonts w:ascii="Times New Roman" w:hAnsi="Times New Roman"/>
            </w:rPr>
            <w:tab/>
          </w:r>
          <w:r w:rsidRPr="008B70A5">
            <w:rPr>
              <w:rFonts w:ascii="Times New Roman" w:hAnsi="Times New Roman"/>
              <w:u w:val="single"/>
            </w:rPr>
            <w:t>Hazard Insurance.</w:t>
          </w:r>
          <w:r w:rsidRPr="008B70A5">
            <w:rPr>
              <w:rFonts w:ascii="Times New Roman" w:hAnsi="Times New Roman"/>
            </w:rPr>
            <w:t xml:space="preserve">  Borrower shall keep the </w:t>
          </w:r>
          <w:r w:rsidR="00A74948" w:rsidRPr="008B70A5">
            <w:rPr>
              <w:rFonts w:ascii="Times New Roman" w:hAnsi="Times New Roman"/>
            </w:rPr>
            <w:t xml:space="preserve">mobile manufactured home and other </w:t>
          </w:r>
          <w:r w:rsidRPr="008B70A5">
            <w:rPr>
              <w:rFonts w:ascii="Times New Roman" w:hAnsi="Times New Roman"/>
            </w:rPr>
            <w:t>improvements now existing or hereafter erected on the Property insured against loss by fire, hazards included within the term "extended coverage," and such other hazards, including flood, as Lender may require and in such amounts and for such periods as Lender may require</w:t>
          </w:r>
          <w:r w:rsidR="00A74948" w:rsidRPr="008B70A5">
            <w:rPr>
              <w:rFonts w:ascii="Times New Roman" w:hAnsi="Times New Roman"/>
            </w:rPr>
            <w:t>.</w:t>
          </w:r>
        </w:p>
        <w:p w14:paraId="2E7D22E3" w14:textId="77777777" w:rsidR="009532B0" w:rsidRPr="008B70A5" w:rsidRDefault="009532B0" w:rsidP="009532B0">
          <w:pPr>
            <w:tabs>
              <w:tab w:val="left" w:pos="-720"/>
            </w:tabs>
            <w:suppressAutoHyphens/>
            <w:jc w:val="both"/>
            <w:rPr>
              <w:rFonts w:ascii="Times New Roman" w:hAnsi="Times New Roman"/>
            </w:rPr>
          </w:pPr>
        </w:p>
        <w:p w14:paraId="11B02247" w14:textId="18FAE79D"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The insurance carrier providing the insurance shall be chosen by Borrower subject to approval by Lender; provided, that such approval shall not be unreasonably withheld.</w:t>
          </w:r>
          <w:r w:rsidR="003B7B3F">
            <w:rPr>
              <w:rFonts w:ascii="Times New Roman" w:hAnsi="Times New Roman"/>
            </w:rPr>
            <w:t xml:space="preserve"> </w:t>
          </w:r>
          <w:r w:rsidRPr="008B70A5">
            <w:rPr>
              <w:rFonts w:ascii="Times New Roman" w:hAnsi="Times New Roman"/>
            </w:rPr>
            <w:t>All premiums on insurance policies shall be paid by B</w:t>
          </w:r>
          <w:r w:rsidR="000B657F" w:rsidRPr="008B70A5">
            <w:rPr>
              <w:rFonts w:ascii="Times New Roman" w:hAnsi="Times New Roman"/>
            </w:rPr>
            <w:t>orrower</w:t>
          </w:r>
          <w:r w:rsidRPr="008B70A5">
            <w:rPr>
              <w:rFonts w:ascii="Times New Roman" w:hAnsi="Times New Roman"/>
            </w:rPr>
            <w:t>.</w:t>
          </w:r>
        </w:p>
        <w:p w14:paraId="2D1FC008" w14:textId="77777777" w:rsidR="000B657F" w:rsidRPr="008B70A5" w:rsidRDefault="000B657F" w:rsidP="009532B0">
          <w:pPr>
            <w:tabs>
              <w:tab w:val="left" w:pos="-720"/>
            </w:tabs>
            <w:suppressAutoHyphens/>
            <w:jc w:val="both"/>
            <w:rPr>
              <w:rFonts w:ascii="Times New Roman" w:hAnsi="Times New Roman"/>
            </w:rPr>
          </w:pPr>
        </w:p>
        <w:p w14:paraId="3616BC43" w14:textId="77777777" w:rsidR="000B657F" w:rsidRPr="008B70A5" w:rsidRDefault="000B657F" w:rsidP="009532B0">
          <w:pPr>
            <w:tabs>
              <w:tab w:val="left" w:pos="-720"/>
            </w:tabs>
            <w:suppressAutoHyphens/>
            <w:jc w:val="both"/>
            <w:rPr>
              <w:rFonts w:ascii="Times New Roman" w:hAnsi="Times New Roman"/>
              <w:spacing w:val="-3"/>
            </w:rPr>
          </w:pPr>
          <w:r w:rsidRPr="008B70A5">
            <w:rPr>
              <w:rFonts w:ascii="Times New Roman" w:hAnsi="Times New Roman"/>
            </w:rPr>
            <w:tab/>
          </w:r>
          <w:r w:rsidR="007A0B0B" w:rsidRPr="008B70A5">
            <w:rPr>
              <w:rFonts w:ascii="Times New Roman" w:hAnsi="Times New Roman"/>
              <w:spacing w:val="-3"/>
            </w:rPr>
            <w:t>If requested by Lender, Borrower will, on demand, pay to Lender in addition to the monthly installments of principal and interest under the terms of the Note and concurrently therewith, monthly until the Note is paid, an amount equal to</w:t>
          </w:r>
          <w:r w:rsidRPr="008B70A5">
            <w:rPr>
              <w:rFonts w:ascii="Times New Roman" w:hAnsi="Times New Roman"/>
              <w:spacing w:val="-3"/>
            </w:rPr>
            <w:t xml:space="preserve"> one-twelfth (1/12th) of the next maturing insurance premiums and charges on or with respect to the</w:t>
          </w:r>
          <w:r w:rsidR="00E808D1" w:rsidRPr="008B70A5">
            <w:rPr>
              <w:rFonts w:ascii="Times New Roman" w:hAnsi="Times New Roman"/>
              <w:spacing w:val="-3"/>
            </w:rPr>
            <w:t xml:space="preserve"> Property</w:t>
          </w:r>
          <w:r w:rsidRPr="008B70A5">
            <w:rPr>
              <w:rFonts w:ascii="Times New Roman" w:hAnsi="Times New Roman"/>
              <w:spacing w:val="-3"/>
            </w:rPr>
            <w:t xml:space="preserve">.  Said sums shall be held by Lender in escrow to pay for said insurance premiums and, upon the occurrence of an Event of Default, may be applied in such manner as Lender may determine. </w:t>
          </w:r>
        </w:p>
        <w:p w14:paraId="21412983" w14:textId="77777777" w:rsidR="009532B0" w:rsidRPr="008B70A5" w:rsidRDefault="009532B0" w:rsidP="009532B0">
          <w:pPr>
            <w:tabs>
              <w:tab w:val="left" w:pos="-720"/>
            </w:tabs>
            <w:suppressAutoHyphens/>
            <w:jc w:val="both"/>
            <w:rPr>
              <w:rFonts w:ascii="Times New Roman" w:hAnsi="Times New Roman"/>
            </w:rPr>
          </w:pPr>
        </w:p>
        <w:p w14:paraId="5BE251E4"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All insurance policies and renewals thereof shall be in form acceptable to Lender and shall include a standard mortgagee clause in favor of and in form acceptable to Lender.  Lender shall have the right to hold the policies and renewals thereof, and</w:t>
          </w:r>
          <w:r w:rsidR="000B657F" w:rsidRPr="008B70A5">
            <w:rPr>
              <w:rFonts w:ascii="Times New Roman" w:hAnsi="Times New Roman"/>
            </w:rPr>
            <w:t xml:space="preserve"> upon request by Lender,</w:t>
          </w:r>
          <w:r w:rsidRPr="008B70A5">
            <w:rPr>
              <w:rFonts w:ascii="Times New Roman" w:hAnsi="Times New Roman"/>
            </w:rPr>
            <w:t xml:space="preserve"> Borrower shall furnish to Lender all receipts of paid p</w:t>
          </w:r>
          <w:r w:rsidR="000B657F" w:rsidRPr="008B70A5">
            <w:rPr>
              <w:rFonts w:ascii="Times New Roman" w:hAnsi="Times New Roman"/>
            </w:rPr>
            <w:t>remiums</w:t>
          </w:r>
          <w:r w:rsidRPr="008B70A5">
            <w:rPr>
              <w:rFonts w:ascii="Times New Roman" w:hAnsi="Times New Roman"/>
            </w:rPr>
            <w:t>.  In the event of loss, Borrower shall give prompt notice to the insurance carrier and Lender.  Lender may make proof of loss if not made promptly by Borrower.</w:t>
          </w:r>
        </w:p>
        <w:p w14:paraId="146C86BA" w14:textId="77777777" w:rsidR="009532B0" w:rsidRPr="008B70A5" w:rsidRDefault="009532B0" w:rsidP="009532B0">
          <w:pPr>
            <w:tabs>
              <w:tab w:val="left" w:pos="-720"/>
            </w:tabs>
            <w:suppressAutoHyphens/>
            <w:jc w:val="both"/>
            <w:rPr>
              <w:rFonts w:ascii="Times New Roman" w:hAnsi="Times New Roman"/>
            </w:rPr>
          </w:pPr>
        </w:p>
        <w:p w14:paraId="22793A74"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Unless Lender and Borrower otherwise agree in writing, insurance proceeds shall be applied to restoration or repair of the Property damaged, provided such restoration or repair is economically feasible and the security of this Mortgage is not thereby impaired.  If such restoration or repair is not economically feasible or if the security of this Mortgage would be impaired, the insurance proceeds shall be applied to the sums secured by this Mortgage, with the excess, if any, paid to Borrower.  If the Property is abandoned by Borrower, or if Borrower fails to respond to Lender within 30 days from the date notice is mailed by Lender to Borrower that the insurance carrier offers to settle a claim for insurance benefits, Lender is authorized to collect and apply the insurance proceeds at Lender's option either to restoration or repair of the Property or to the sums secured by this Mortgage.</w:t>
          </w:r>
        </w:p>
        <w:p w14:paraId="1FC4466A" w14:textId="77777777" w:rsidR="009532B0" w:rsidRPr="008B70A5" w:rsidRDefault="009532B0" w:rsidP="009532B0">
          <w:pPr>
            <w:tabs>
              <w:tab w:val="left" w:pos="-720"/>
            </w:tabs>
            <w:suppressAutoHyphens/>
            <w:jc w:val="both"/>
            <w:rPr>
              <w:rFonts w:ascii="Times New Roman" w:hAnsi="Times New Roman"/>
            </w:rPr>
          </w:pPr>
        </w:p>
        <w:p w14:paraId="47CE14EB"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4.</w:t>
          </w:r>
          <w:r w:rsidRPr="008B70A5">
            <w:rPr>
              <w:rFonts w:ascii="Times New Roman" w:hAnsi="Times New Roman"/>
            </w:rPr>
            <w:tab/>
          </w:r>
          <w:r w:rsidRPr="008B70A5">
            <w:rPr>
              <w:rFonts w:ascii="Times New Roman" w:hAnsi="Times New Roman"/>
              <w:u w:val="single"/>
            </w:rPr>
            <w:t>Preservation and Maintenance of Pro</w:t>
          </w:r>
          <w:r w:rsidR="00A74948" w:rsidRPr="008B70A5">
            <w:rPr>
              <w:rFonts w:ascii="Times New Roman" w:hAnsi="Times New Roman"/>
              <w:u w:val="single"/>
            </w:rPr>
            <w:t>perty</w:t>
          </w:r>
          <w:r w:rsidR="00F376E0">
            <w:rPr>
              <w:rFonts w:ascii="Times New Roman" w:hAnsi="Times New Roman"/>
              <w:u w:val="single"/>
            </w:rPr>
            <w:t>; Land Lease Provisions</w:t>
          </w:r>
          <w:r w:rsidR="00461831">
            <w:rPr>
              <w:rFonts w:ascii="Times New Roman" w:hAnsi="Times New Roman"/>
              <w:u w:val="single"/>
            </w:rPr>
            <w:t>.</w:t>
          </w:r>
          <w:r w:rsidRPr="008B70A5">
            <w:rPr>
              <w:rFonts w:ascii="Times New Roman" w:hAnsi="Times New Roman"/>
            </w:rPr>
            <w:t xml:space="preserve">  Borrower shall keep the Property in good repair and shall not commit waste or permit impairment or deterioration of the Property. </w:t>
          </w:r>
          <w:r w:rsidR="00A74948" w:rsidRPr="008B70A5">
            <w:rPr>
              <w:rFonts w:ascii="Times New Roman" w:hAnsi="Times New Roman"/>
            </w:rPr>
            <w:t xml:space="preserve"> If the Property is located in a mobile manufactured home park or community, </w:t>
          </w:r>
          <w:r w:rsidR="00A74948" w:rsidRPr="008B70A5">
            <w:rPr>
              <w:rFonts w:ascii="Times New Roman" w:hAnsi="Times New Roman"/>
            </w:rPr>
            <w:lastRenderedPageBreak/>
            <w:t xml:space="preserve">then Borrower shall at all times comply with all rules and regulations </w:t>
          </w:r>
          <w:r w:rsidR="00FE7786" w:rsidRPr="008B70A5">
            <w:rPr>
              <w:rFonts w:ascii="Times New Roman" w:hAnsi="Times New Roman"/>
            </w:rPr>
            <w:t>established for said park or community.</w:t>
          </w:r>
          <w:r w:rsidRPr="008B70A5">
            <w:rPr>
              <w:rFonts w:ascii="Times New Roman" w:hAnsi="Times New Roman"/>
            </w:rPr>
            <w:t xml:space="preserve"> </w:t>
          </w:r>
        </w:p>
        <w:p w14:paraId="48054EFE" w14:textId="77777777" w:rsidR="00A74948" w:rsidRPr="008B70A5" w:rsidRDefault="00A74948" w:rsidP="009532B0">
          <w:pPr>
            <w:tabs>
              <w:tab w:val="left" w:pos="-720"/>
            </w:tabs>
            <w:suppressAutoHyphens/>
            <w:jc w:val="both"/>
            <w:rPr>
              <w:rFonts w:ascii="Times New Roman" w:hAnsi="Times New Roman"/>
            </w:rPr>
          </w:pPr>
        </w:p>
        <w:p w14:paraId="0EB43507" w14:textId="77777777" w:rsidR="008B3E4E" w:rsidRPr="005C1339" w:rsidRDefault="001D3D99" w:rsidP="008B3E4E">
          <w:pPr>
            <w:tabs>
              <w:tab w:val="left" w:pos="720"/>
              <w:tab w:val="left" w:pos="1440"/>
              <w:tab w:val="left" w:pos="2160"/>
              <w:tab w:val="left" w:pos="3600"/>
              <w:tab w:val="left" w:pos="4320"/>
            </w:tabs>
            <w:suppressAutoHyphens/>
            <w:jc w:val="both"/>
            <w:rPr>
              <w:rFonts w:ascii="Times New Roman" w:hAnsi="Times New Roman"/>
              <w:szCs w:val="24"/>
            </w:rPr>
          </w:pPr>
          <w:r w:rsidRPr="008B70A5">
            <w:rPr>
              <w:rFonts w:ascii="Times New Roman" w:hAnsi="Times New Roman"/>
            </w:rPr>
            <w:tab/>
            <w:t xml:space="preserve">Borrower shall not surrender Borrower’s leasehold interests in the Land, nor shall Borrower terminate, cancel, surrender, </w:t>
          </w:r>
          <w:r w:rsidR="00E67887" w:rsidRPr="008B70A5">
            <w:rPr>
              <w:rFonts w:ascii="Times New Roman" w:hAnsi="Times New Roman"/>
            </w:rPr>
            <w:t xml:space="preserve">assign, pledge, mortgage, encumber, </w:t>
          </w:r>
          <w:r w:rsidRPr="008B70A5">
            <w:rPr>
              <w:rFonts w:ascii="Times New Roman" w:hAnsi="Times New Roman"/>
            </w:rPr>
            <w:t>modify or amend the Land Lease, without the prior written consent of Lender.</w:t>
          </w:r>
          <w:r w:rsidR="0084103C" w:rsidRPr="008B70A5">
            <w:rPr>
              <w:rFonts w:ascii="Times New Roman" w:hAnsi="Times New Roman"/>
            </w:rPr>
            <w:t xml:space="preserve">  Borrowe</w:t>
          </w:r>
          <w:r w:rsidR="001A3BBB" w:rsidRPr="008B70A5">
            <w:rPr>
              <w:rFonts w:ascii="Times New Roman" w:hAnsi="Times New Roman"/>
            </w:rPr>
            <w:t xml:space="preserve">r shall pay all sums </w:t>
          </w:r>
          <w:r w:rsidR="0084103C" w:rsidRPr="008B70A5">
            <w:rPr>
              <w:rFonts w:ascii="Times New Roman" w:hAnsi="Times New Roman"/>
            </w:rPr>
            <w:t xml:space="preserve">and perform all obligations </w:t>
          </w:r>
          <w:r w:rsidR="00E67887" w:rsidRPr="008B70A5">
            <w:rPr>
              <w:rFonts w:ascii="Times New Roman" w:hAnsi="Times New Roman"/>
            </w:rPr>
            <w:t xml:space="preserve">required </w:t>
          </w:r>
          <w:r w:rsidR="0084103C" w:rsidRPr="008B70A5">
            <w:rPr>
              <w:rFonts w:ascii="Times New Roman" w:hAnsi="Times New Roman"/>
            </w:rPr>
            <w:t>of Borrower under the</w:t>
          </w:r>
          <w:r w:rsidR="000C5335">
            <w:rPr>
              <w:rFonts w:ascii="Times New Roman" w:hAnsi="Times New Roman"/>
            </w:rPr>
            <w:t xml:space="preserve"> Land Lease</w:t>
          </w:r>
          <w:r w:rsidR="008B3E4E">
            <w:rPr>
              <w:rFonts w:ascii="Times New Roman" w:hAnsi="Times New Roman"/>
              <w:szCs w:val="24"/>
            </w:rPr>
            <w:t xml:space="preserve">.  </w:t>
          </w:r>
          <w:r w:rsidR="008B3E4E" w:rsidRPr="005C1339">
            <w:rPr>
              <w:rFonts w:ascii="Times New Roman" w:hAnsi="Times New Roman"/>
              <w:szCs w:val="24"/>
            </w:rPr>
            <w:t xml:space="preserve">At least forty-five (45) days prior to the expiration of </w:t>
          </w:r>
          <w:r w:rsidR="008B3E4E">
            <w:rPr>
              <w:rFonts w:ascii="Times New Roman" w:hAnsi="Times New Roman"/>
              <w:szCs w:val="24"/>
            </w:rPr>
            <w:t>the Land Lease</w:t>
          </w:r>
          <w:r w:rsidR="008B3E4E" w:rsidRPr="005C1339">
            <w:rPr>
              <w:rFonts w:ascii="Times New Roman" w:hAnsi="Times New Roman"/>
              <w:szCs w:val="24"/>
            </w:rPr>
            <w:t xml:space="preserve"> (or any extension thereof), Borrower shall deliver to Lender a copy of the proposed renewal or extension for </w:t>
          </w:r>
          <w:r w:rsidR="008B3E4E">
            <w:rPr>
              <w:rFonts w:ascii="Times New Roman" w:hAnsi="Times New Roman"/>
              <w:szCs w:val="24"/>
            </w:rPr>
            <w:t>the Land Lease</w:t>
          </w:r>
          <w:r w:rsidR="008B3E4E" w:rsidRPr="005C1339">
            <w:rPr>
              <w:rFonts w:ascii="Times New Roman" w:hAnsi="Times New Roman"/>
              <w:szCs w:val="24"/>
            </w:rPr>
            <w:t xml:space="preserve">.  Unless Lender notifies Borrower </w:t>
          </w:r>
          <w:r w:rsidR="008B3E4E">
            <w:rPr>
              <w:rFonts w:ascii="Times New Roman" w:hAnsi="Times New Roman"/>
              <w:szCs w:val="24"/>
            </w:rPr>
            <w:t xml:space="preserve">in writing </w:t>
          </w:r>
          <w:r w:rsidR="008B3E4E" w:rsidRPr="005C1339">
            <w:rPr>
              <w:rFonts w:ascii="Times New Roman" w:hAnsi="Times New Roman"/>
              <w:szCs w:val="24"/>
            </w:rPr>
            <w:t xml:space="preserve">that any renewal or extension is not acceptable to Lender, Borrower shall (i) renew the </w:t>
          </w:r>
          <w:r w:rsidR="008B3E4E">
            <w:rPr>
              <w:rFonts w:ascii="Times New Roman" w:hAnsi="Times New Roman"/>
              <w:szCs w:val="24"/>
            </w:rPr>
            <w:t>Land Lease</w:t>
          </w:r>
          <w:r w:rsidR="008B3E4E" w:rsidRPr="005C1339">
            <w:rPr>
              <w:rFonts w:ascii="Times New Roman" w:hAnsi="Times New Roman"/>
              <w:szCs w:val="24"/>
            </w:rPr>
            <w:t xml:space="preserve"> in a timely and proper manner, and (ii) keep the </w:t>
          </w:r>
          <w:r w:rsidR="008B3E4E">
            <w:rPr>
              <w:rFonts w:ascii="Times New Roman" w:hAnsi="Times New Roman"/>
              <w:szCs w:val="24"/>
            </w:rPr>
            <w:t>Land Lease</w:t>
          </w:r>
          <w:r w:rsidR="008B3E4E" w:rsidRPr="005C1339">
            <w:rPr>
              <w:rFonts w:ascii="Times New Roman" w:hAnsi="Times New Roman"/>
              <w:szCs w:val="24"/>
            </w:rPr>
            <w:t xml:space="preserve"> in full force and effect until al</w:t>
          </w:r>
          <w:r w:rsidR="008B3E4E">
            <w:rPr>
              <w:rFonts w:ascii="Times New Roman" w:hAnsi="Times New Roman"/>
              <w:szCs w:val="24"/>
            </w:rPr>
            <w:t xml:space="preserve">l sums due under the </w:t>
          </w:r>
          <w:r w:rsidR="008B3E4E" w:rsidRPr="005C1339">
            <w:rPr>
              <w:rFonts w:ascii="Times New Roman" w:hAnsi="Times New Roman"/>
              <w:szCs w:val="24"/>
            </w:rPr>
            <w:t xml:space="preserve">Note have been paid in full.  </w:t>
          </w:r>
          <w:r w:rsidR="008B3E4E">
            <w:rPr>
              <w:rFonts w:ascii="Times New Roman" w:hAnsi="Times New Roman"/>
              <w:szCs w:val="24"/>
            </w:rPr>
            <w:t xml:space="preserve">Borrower hereby assigns to Lender the right and option to exercise and enter into any and all renewals and/or extensions of the Land Lease.  </w:t>
          </w:r>
          <w:r w:rsidR="008B3E4E" w:rsidRPr="005C1339">
            <w:rPr>
              <w:rFonts w:ascii="Times New Roman" w:hAnsi="Times New Roman"/>
              <w:szCs w:val="24"/>
            </w:rPr>
            <w:t xml:space="preserve">If Borrower fails to renew or extend </w:t>
          </w:r>
          <w:r w:rsidR="008B3E4E">
            <w:rPr>
              <w:rFonts w:ascii="Times New Roman" w:hAnsi="Times New Roman"/>
              <w:szCs w:val="24"/>
            </w:rPr>
            <w:t>the Land Lease</w:t>
          </w:r>
          <w:r w:rsidR="008B3E4E" w:rsidRPr="005C1339">
            <w:rPr>
              <w:rFonts w:ascii="Times New Roman" w:hAnsi="Times New Roman"/>
              <w:szCs w:val="24"/>
            </w:rPr>
            <w:t xml:space="preserve"> in a timely and proper manner as provided above, then Lender may, at Lender’s option, exercise the right to renew and/or extend </w:t>
          </w:r>
          <w:r w:rsidR="008B3E4E">
            <w:rPr>
              <w:rFonts w:ascii="Times New Roman" w:hAnsi="Times New Roman"/>
              <w:szCs w:val="24"/>
            </w:rPr>
            <w:t>the Land Lease</w:t>
          </w:r>
          <w:r w:rsidR="008B3E4E" w:rsidRPr="005C1339">
            <w:rPr>
              <w:rFonts w:ascii="Times New Roman" w:hAnsi="Times New Roman"/>
              <w:szCs w:val="24"/>
            </w:rPr>
            <w:t xml:space="preserve">; it being understood and agreed that Lender is authorized to make such extensions and/or renewals in order to protect Lender’s interests in the </w:t>
          </w:r>
          <w:r w:rsidR="00767018">
            <w:rPr>
              <w:rFonts w:ascii="Times New Roman" w:hAnsi="Times New Roman"/>
              <w:szCs w:val="24"/>
            </w:rPr>
            <w:t>Land and the Property</w:t>
          </w:r>
          <w:r w:rsidR="008B3E4E" w:rsidRPr="005C1339">
            <w:rPr>
              <w:rFonts w:ascii="Times New Roman" w:hAnsi="Times New Roman"/>
              <w:szCs w:val="24"/>
            </w:rPr>
            <w:t xml:space="preserve">.  </w:t>
          </w:r>
        </w:p>
        <w:p w14:paraId="3262FD59" w14:textId="77777777" w:rsidR="000C5335" w:rsidRDefault="000C5335" w:rsidP="009011E5">
          <w:pPr>
            <w:suppressAutoHyphens/>
            <w:jc w:val="both"/>
            <w:rPr>
              <w:rFonts w:ascii="Times New Roman" w:hAnsi="Times New Roman"/>
            </w:rPr>
          </w:pPr>
        </w:p>
        <w:p w14:paraId="1A9E14D4" w14:textId="77777777" w:rsidR="000C5335" w:rsidRDefault="000C5335" w:rsidP="009011E5">
          <w:pPr>
            <w:suppressAutoHyphens/>
            <w:jc w:val="both"/>
            <w:rPr>
              <w:rFonts w:ascii="Times New Roman" w:hAnsi="Times New Roman"/>
            </w:rPr>
          </w:pPr>
          <w:r>
            <w:rPr>
              <w:rFonts w:ascii="Times New Roman" w:hAnsi="Times New Roman"/>
            </w:rPr>
            <w:tab/>
          </w:r>
          <w:r w:rsidR="00A21DEA">
            <w:rPr>
              <w:rFonts w:ascii="Times New Roman" w:hAnsi="Times New Roman"/>
            </w:rPr>
            <w:t>If requested by Lender, Borrower will establish an escrow with Lender for the payment of rental charges and/or other charges under the Land Lease, and will initially fund such escrow in an amount to be determined by Lender.  In addition and i</w:t>
          </w:r>
          <w:r w:rsidRPr="008B70A5">
            <w:rPr>
              <w:rFonts w:ascii="Times New Roman" w:hAnsi="Times New Roman"/>
              <w:spacing w:val="-3"/>
            </w:rPr>
            <w:t>f requested by Le</w:t>
          </w:r>
          <w:r w:rsidR="001277C2">
            <w:rPr>
              <w:rFonts w:ascii="Times New Roman" w:hAnsi="Times New Roman"/>
              <w:spacing w:val="-3"/>
            </w:rPr>
            <w:t xml:space="preserve">nder, Borrower will </w:t>
          </w:r>
          <w:r w:rsidRPr="008B70A5">
            <w:rPr>
              <w:rFonts w:ascii="Times New Roman" w:hAnsi="Times New Roman"/>
              <w:spacing w:val="-3"/>
            </w:rPr>
            <w:t xml:space="preserve">pay to Lender in addition to the monthly installments of principal and interest under the terms of the Note and concurrently therewith, monthly until the Note is paid, an amount equal to one-twelfth (1/12th) of the </w:t>
          </w:r>
          <w:r>
            <w:rPr>
              <w:rFonts w:ascii="Times New Roman" w:hAnsi="Times New Roman"/>
              <w:spacing w:val="-3"/>
            </w:rPr>
            <w:t>annual rent</w:t>
          </w:r>
          <w:r w:rsidR="00B529C2">
            <w:rPr>
              <w:rFonts w:ascii="Times New Roman" w:hAnsi="Times New Roman"/>
              <w:spacing w:val="-3"/>
            </w:rPr>
            <w:t>al</w:t>
          </w:r>
          <w:r w:rsidR="00A21DEA">
            <w:rPr>
              <w:rFonts w:ascii="Times New Roman" w:hAnsi="Times New Roman"/>
              <w:spacing w:val="-3"/>
            </w:rPr>
            <w:t xml:space="preserve"> charges</w:t>
          </w:r>
          <w:r>
            <w:rPr>
              <w:rFonts w:ascii="Times New Roman" w:hAnsi="Times New Roman"/>
              <w:spacing w:val="-3"/>
            </w:rPr>
            <w:t xml:space="preserve"> and</w:t>
          </w:r>
          <w:r w:rsidR="00A21DEA">
            <w:rPr>
              <w:rFonts w:ascii="Times New Roman" w:hAnsi="Times New Roman"/>
              <w:spacing w:val="-3"/>
            </w:rPr>
            <w:t>/or</w:t>
          </w:r>
          <w:r>
            <w:rPr>
              <w:rFonts w:ascii="Times New Roman" w:hAnsi="Times New Roman"/>
              <w:spacing w:val="-3"/>
            </w:rPr>
            <w:t xml:space="preserve"> </w:t>
          </w:r>
          <w:r w:rsidR="00A21DEA">
            <w:rPr>
              <w:rFonts w:ascii="Times New Roman" w:hAnsi="Times New Roman"/>
              <w:spacing w:val="-3"/>
            </w:rPr>
            <w:t xml:space="preserve">other </w:t>
          </w:r>
          <w:r>
            <w:rPr>
              <w:rFonts w:ascii="Times New Roman" w:hAnsi="Times New Roman"/>
              <w:spacing w:val="-3"/>
            </w:rPr>
            <w:t>charges payable un</w:t>
          </w:r>
          <w:r w:rsidR="001277C2">
            <w:rPr>
              <w:rFonts w:ascii="Times New Roman" w:hAnsi="Times New Roman"/>
              <w:spacing w:val="-3"/>
            </w:rPr>
            <w:t>der the Land Lease</w:t>
          </w:r>
          <w:r w:rsidRPr="008B70A5">
            <w:rPr>
              <w:rFonts w:ascii="Times New Roman" w:hAnsi="Times New Roman"/>
              <w:spacing w:val="-3"/>
            </w:rPr>
            <w:t xml:space="preserve">.  Said sums shall be held by Lender in escrow </w:t>
          </w:r>
          <w:r w:rsidR="00B529C2">
            <w:rPr>
              <w:rFonts w:ascii="Times New Roman" w:hAnsi="Times New Roman"/>
              <w:spacing w:val="-3"/>
            </w:rPr>
            <w:t xml:space="preserve">and may be used to pay for </w:t>
          </w:r>
          <w:r w:rsidR="001277C2">
            <w:rPr>
              <w:rFonts w:ascii="Times New Roman" w:hAnsi="Times New Roman"/>
              <w:spacing w:val="-3"/>
            </w:rPr>
            <w:t>rental charges and/or other charges</w:t>
          </w:r>
          <w:r w:rsidR="00B529C2">
            <w:rPr>
              <w:rFonts w:ascii="Times New Roman" w:hAnsi="Times New Roman"/>
              <w:spacing w:val="-3"/>
            </w:rPr>
            <w:t xml:space="preserve"> under the Land Lease and</w:t>
          </w:r>
          <w:r w:rsidRPr="008B70A5">
            <w:rPr>
              <w:rFonts w:ascii="Times New Roman" w:hAnsi="Times New Roman"/>
              <w:spacing w:val="-3"/>
            </w:rPr>
            <w:t>, upon the occurrence of an Event of Default, may be applied in such manner as Lender may determine.</w:t>
          </w:r>
        </w:p>
        <w:p w14:paraId="3D91C628" w14:textId="77777777" w:rsidR="009011E5" w:rsidRPr="008B70A5" w:rsidRDefault="009011E5" w:rsidP="009011E5">
          <w:pPr>
            <w:suppressAutoHyphens/>
            <w:jc w:val="both"/>
            <w:rPr>
              <w:rFonts w:ascii="Times New Roman" w:hAnsi="Times New Roman"/>
            </w:rPr>
          </w:pPr>
        </w:p>
        <w:p w14:paraId="1C6BCEC4"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5.</w:t>
          </w:r>
          <w:r w:rsidRPr="008B70A5">
            <w:rPr>
              <w:rFonts w:ascii="Times New Roman" w:hAnsi="Times New Roman"/>
            </w:rPr>
            <w:tab/>
          </w:r>
          <w:r w:rsidRPr="008B70A5">
            <w:rPr>
              <w:rFonts w:ascii="Times New Roman" w:hAnsi="Times New Roman"/>
              <w:u w:val="single"/>
            </w:rPr>
            <w:t>Protection of Lender's Security.</w:t>
          </w:r>
          <w:r w:rsidRPr="008B70A5">
            <w:rPr>
              <w:rFonts w:ascii="Times New Roman" w:hAnsi="Times New Roman"/>
            </w:rPr>
            <w:t xml:space="preserve">  If Borrower fails to perform the covenants and agreements contained in this Mortgage, or if any action or proceeding is commenced which materially affects Lender's interest in the </w:t>
          </w:r>
          <w:r w:rsidR="009A1F86" w:rsidRPr="008B70A5">
            <w:rPr>
              <w:rFonts w:ascii="Times New Roman" w:hAnsi="Times New Roman"/>
            </w:rPr>
            <w:t xml:space="preserve">Land Lease and/or the </w:t>
          </w:r>
          <w:r w:rsidRPr="008B70A5">
            <w:rPr>
              <w:rFonts w:ascii="Times New Roman" w:hAnsi="Times New Roman"/>
            </w:rPr>
            <w:t xml:space="preserve">Property, including, but not limited to, eminent domain, insolvency, code enforcement, or arrangements or proceedings involving a bankrupt or decedent, then Lender at Lender's option, upon notice to Borrower, may make such appearances, disburse such sums and take such action as is necessary to protect Lender's interest, including, but not limited to, disbursement of reasonable attorney's fees and entry upon the </w:t>
          </w:r>
          <w:r w:rsidR="00A74948" w:rsidRPr="008B70A5">
            <w:rPr>
              <w:rFonts w:ascii="Times New Roman" w:hAnsi="Times New Roman"/>
            </w:rPr>
            <w:t xml:space="preserve">Land and </w:t>
          </w:r>
          <w:r w:rsidRPr="008B70A5">
            <w:rPr>
              <w:rFonts w:ascii="Times New Roman" w:hAnsi="Times New Roman"/>
            </w:rPr>
            <w:t xml:space="preserve">Property to make repairs.  </w:t>
          </w:r>
        </w:p>
        <w:p w14:paraId="6EE7EDB2" w14:textId="77777777" w:rsidR="009532B0" w:rsidRPr="008B70A5" w:rsidRDefault="009532B0" w:rsidP="009532B0">
          <w:pPr>
            <w:tabs>
              <w:tab w:val="left" w:pos="-720"/>
            </w:tabs>
            <w:suppressAutoHyphens/>
            <w:jc w:val="both"/>
            <w:rPr>
              <w:rFonts w:ascii="Times New Roman" w:hAnsi="Times New Roman"/>
            </w:rPr>
          </w:pPr>
        </w:p>
        <w:p w14:paraId="5296C438"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 xml:space="preserve">Any amounts disbursed by Lender pursuant to this paragraph, with interest thereon, shall become additional indebtedness of Borrower secured by this Mortgage.  Nothing contained in this paragraph shall require Lender to incur any expense or take any action hereunder.  </w:t>
          </w:r>
        </w:p>
        <w:p w14:paraId="7CF26A3D" w14:textId="77777777" w:rsidR="009532B0" w:rsidRPr="008B70A5" w:rsidRDefault="009532B0" w:rsidP="009532B0">
          <w:pPr>
            <w:tabs>
              <w:tab w:val="left" w:pos="-720"/>
            </w:tabs>
            <w:suppressAutoHyphens/>
            <w:jc w:val="both"/>
            <w:rPr>
              <w:rFonts w:ascii="Times New Roman" w:hAnsi="Times New Roman"/>
            </w:rPr>
          </w:pPr>
        </w:p>
        <w:p w14:paraId="7AE29474" w14:textId="77777777" w:rsidR="00CF6DA3" w:rsidRPr="008B70A5" w:rsidRDefault="009532B0" w:rsidP="00CF6DA3">
          <w:pPr>
            <w:suppressAutoHyphens/>
            <w:jc w:val="both"/>
            <w:rPr>
              <w:rFonts w:ascii="Times New Roman" w:hAnsi="Times New Roman"/>
            </w:rPr>
          </w:pPr>
          <w:r w:rsidRPr="008B70A5">
            <w:rPr>
              <w:rFonts w:ascii="Times New Roman" w:hAnsi="Times New Roman"/>
            </w:rPr>
            <w:tab/>
            <w:t>6.</w:t>
          </w:r>
          <w:r w:rsidRPr="008B70A5">
            <w:rPr>
              <w:rFonts w:ascii="Times New Roman" w:hAnsi="Times New Roman"/>
            </w:rPr>
            <w:tab/>
          </w:r>
          <w:r w:rsidR="009E3ED2" w:rsidRPr="008B70A5">
            <w:rPr>
              <w:rFonts w:ascii="Times New Roman" w:hAnsi="Times New Roman"/>
              <w:u w:val="single"/>
            </w:rPr>
            <w:t>Events</w:t>
          </w:r>
          <w:r w:rsidRPr="008B70A5">
            <w:rPr>
              <w:rFonts w:ascii="Times New Roman" w:hAnsi="Times New Roman"/>
              <w:u w:val="single"/>
            </w:rPr>
            <w:t xml:space="preserve"> of Default.</w:t>
          </w:r>
          <w:r w:rsidR="00CF6DA3" w:rsidRPr="008B70A5">
            <w:rPr>
              <w:rFonts w:ascii="Times New Roman" w:hAnsi="Times New Roman"/>
            </w:rPr>
            <w:t xml:space="preserve">  The occurrence of any of the followi</w:t>
          </w:r>
          <w:r w:rsidR="00FE7786" w:rsidRPr="008B70A5">
            <w:rPr>
              <w:rFonts w:ascii="Times New Roman" w:hAnsi="Times New Roman"/>
            </w:rPr>
            <w:t>ng events will constitute an Event</w:t>
          </w:r>
          <w:r w:rsidR="00CF6DA3" w:rsidRPr="008B70A5">
            <w:rPr>
              <w:rFonts w:ascii="Times New Roman" w:hAnsi="Times New Roman"/>
            </w:rPr>
            <w:t xml:space="preserve"> of Default by Borrower</w:t>
          </w:r>
          <w:r w:rsidR="009E3ED2" w:rsidRPr="008B70A5">
            <w:rPr>
              <w:rFonts w:ascii="Times New Roman" w:hAnsi="Times New Roman"/>
            </w:rPr>
            <w:t xml:space="preserve"> under this Mortgage</w:t>
          </w:r>
          <w:r w:rsidR="00CF6DA3" w:rsidRPr="008B70A5">
            <w:rPr>
              <w:rFonts w:ascii="Times New Roman" w:hAnsi="Times New Roman"/>
            </w:rPr>
            <w:t>:</w:t>
          </w:r>
        </w:p>
        <w:p w14:paraId="61660E5D" w14:textId="77777777" w:rsidR="00CF6DA3" w:rsidRPr="008B70A5" w:rsidRDefault="00CF6DA3" w:rsidP="00CF6DA3">
          <w:pPr>
            <w:suppressAutoHyphens/>
            <w:jc w:val="both"/>
            <w:rPr>
              <w:rFonts w:ascii="Times New Roman" w:hAnsi="Times New Roman"/>
            </w:rPr>
          </w:pPr>
        </w:p>
        <w:p w14:paraId="2341F91A" w14:textId="77777777" w:rsidR="00CF6DA3" w:rsidRPr="008B70A5" w:rsidRDefault="00CF6DA3"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(a)</w:t>
          </w:r>
          <w:r w:rsidRPr="008B70A5">
            <w:rPr>
              <w:rFonts w:ascii="Times New Roman" w:hAnsi="Times New Roman"/>
            </w:rPr>
            <w:tab/>
            <w:t xml:space="preserve">A sale, assignment or transfer of the Property, other than a transfer to another Borrower pursuant to a right of survivorship, in whole or in part, whether for payment or otherwise, that is made without the Lender's prior written consent.    </w:t>
          </w:r>
        </w:p>
        <w:p w14:paraId="34FE22D4" w14:textId="77777777" w:rsidR="00CF6DA3" w:rsidRPr="008B70A5" w:rsidRDefault="00CF6DA3" w:rsidP="00CF6DA3">
          <w:pPr>
            <w:suppressAutoHyphens/>
            <w:ind w:left="1440" w:hanging="1440"/>
            <w:jc w:val="both"/>
            <w:rPr>
              <w:rFonts w:ascii="Times New Roman" w:hAnsi="Times New Roman"/>
            </w:rPr>
          </w:pPr>
        </w:p>
        <w:p w14:paraId="148AE454" w14:textId="77777777" w:rsidR="00CF6DA3" w:rsidRPr="008B70A5" w:rsidRDefault="00CF6DA3"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(b)</w:t>
          </w:r>
          <w:r w:rsidRPr="008B70A5">
            <w:rPr>
              <w:rFonts w:ascii="Times New Roman" w:hAnsi="Times New Roman"/>
            </w:rPr>
            <w:tab/>
            <w:t xml:space="preserve">The placing on the Property of any form of lien or encumbrance, including mechanics', materialmen's or tax liens, or the Borrower's taking any action which may result in the imposition of such liens without the Lender's written consent, which is not removed within thirty (30) days.  For the purposes of this paragraph, the term "encumbrance" includes the granting of easements in or over the Property to neighboring owners or public utility companies.  Borrower shall actively defend against any suits or other legal actions to impose liens on the Property or involuntarily transfer title from Borrower. </w:t>
          </w:r>
        </w:p>
        <w:p w14:paraId="2F661EAB" w14:textId="77777777" w:rsidR="00CF6DA3" w:rsidRPr="008B70A5" w:rsidRDefault="00CF6DA3" w:rsidP="00CF6DA3">
          <w:pPr>
            <w:suppressAutoHyphens/>
            <w:ind w:left="1440" w:hanging="1440"/>
            <w:jc w:val="both"/>
            <w:rPr>
              <w:rFonts w:ascii="Times New Roman" w:hAnsi="Times New Roman"/>
            </w:rPr>
          </w:pPr>
        </w:p>
        <w:p w14:paraId="7BB349C7" w14:textId="77777777" w:rsidR="00CF6DA3" w:rsidRPr="008B70A5" w:rsidRDefault="00CF6DA3"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(c)</w:t>
          </w:r>
          <w:r w:rsidRPr="008B70A5">
            <w:rPr>
              <w:rFonts w:ascii="Times New Roman" w:hAnsi="Times New Roman"/>
            </w:rPr>
            <w:tab/>
            <w:t xml:space="preserve">Borrower's failure to provide the Lender, </w:t>
          </w:r>
          <w:r w:rsidR="001205A4">
            <w:rPr>
              <w:rFonts w:ascii="Times New Roman" w:hAnsi="Times New Roman"/>
            </w:rPr>
            <w:t>upon request by Lender</w:t>
          </w:r>
          <w:r w:rsidRPr="008B70A5">
            <w:rPr>
              <w:rFonts w:ascii="Times New Roman" w:hAnsi="Times New Roman"/>
            </w:rPr>
            <w:t>, with</w:t>
          </w:r>
          <w:r w:rsidR="00FE7786" w:rsidRPr="008B70A5">
            <w:rPr>
              <w:rFonts w:ascii="Times New Roman" w:hAnsi="Times New Roman"/>
            </w:rPr>
            <w:t xml:space="preserve"> written evidence that the </w:t>
          </w:r>
          <w:r w:rsidRPr="008B70A5">
            <w:rPr>
              <w:rFonts w:ascii="Times New Roman" w:hAnsi="Times New Roman"/>
            </w:rPr>
            <w:t>property taxes, and all other municipal taxes or charges, which are assessed against, or charged to, the Property, have been paid in full.</w:t>
          </w:r>
        </w:p>
        <w:p w14:paraId="28225852" w14:textId="77777777" w:rsidR="00CF6DA3" w:rsidRPr="008B70A5" w:rsidRDefault="00CF6DA3" w:rsidP="00CF6DA3">
          <w:pPr>
            <w:suppressAutoHyphens/>
            <w:ind w:left="1440" w:hanging="1440"/>
            <w:jc w:val="both"/>
            <w:rPr>
              <w:rFonts w:ascii="Times New Roman" w:hAnsi="Times New Roman"/>
            </w:rPr>
          </w:pPr>
        </w:p>
        <w:p w14:paraId="48A31389" w14:textId="77777777" w:rsidR="00CF6DA3" w:rsidRPr="008B70A5" w:rsidRDefault="00CF6DA3" w:rsidP="00CF6DA3">
          <w:pPr>
            <w:suppressAutoHyphens/>
            <w:ind w:left="1440" w:hanging="1440"/>
            <w:jc w:val="both"/>
            <w:rPr>
              <w:rFonts w:ascii="Times New Roman" w:hAnsi="Times New Roman"/>
            </w:rPr>
          </w:pPr>
          <w:r w:rsidRPr="008B70A5">
            <w:rPr>
              <w:rFonts w:ascii="Times New Roman" w:hAnsi="Times New Roman"/>
            </w:rPr>
            <w:lastRenderedPageBreak/>
            <w:tab/>
          </w:r>
          <w:r w:rsidRPr="008B70A5">
            <w:rPr>
              <w:rFonts w:ascii="Times New Roman" w:hAnsi="Times New Roman"/>
            </w:rPr>
            <w:tab/>
            <w:t>(d)</w:t>
          </w:r>
          <w:r w:rsidRPr="008B70A5">
            <w:rPr>
              <w:rFonts w:ascii="Times New Roman" w:hAnsi="Times New Roman"/>
            </w:rPr>
            <w:tab/>
            <w:t>Physical deterioration of the Property beyond normal wear and tear, and failure to repair, replace and maintain the various components of the Property when required or necessary including the failure to repair damage caused by fire or other casualty within a reasonable time after occurrence.</w:t>
          </w:r>
        </w:p>
        <w:p w14:paraId="33314F21" w14:textId="77777777" w:rsidR="00CF6DA3" w:rsidRPr="008B70A5" w:rsidRDefault="00CF6DA3" w:rsidP="00CF6DA3">
          <w:pPr>
            <w:suppressAutoHyphens/>
            <w:ind w:left="1440" w:hanging="1440"/>
            <w:jc w:val="both"/>
            <w:rPr>
              <w:rFonts w:ascii="Times New Roman" w:hAnsi="Times New Roman"/>
            </w:rPr>
          </w:pPr>
        </w:p>
        <w:p w14:paraId="05B56F19" w14:textId="77777777" w:rsidR="00CF6DA3" w:rsidRPr="008B70A5" w:rsidRDefault="00CF6DA3"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(e)</w:t>
          </w:r>
          <w:r w:rsidRPr="008B70A5">
            <w:rPr>
              <w:rFonts w:ascii="Times New Roman" w:hAnsi="Times New Roman"/>
            </w:rPr>
            <w:tab/>
            <w:t>Borrower's failu</w:t>
          </w:r>
          <w:r w:rsidR="00FE7786" w:rsidRPr="008B70A5">
            <w:rPr>
              <w:rFonts w:ascii="Times New Roman" w:hAnsi="Times New Roman"/>
            </w:rPr>
            <w:t>re to occupy the Property as Borrower’s</w:t>
          </w:r>
          <w:r w:rsidRPr="008B70A5">
            <w:rPr>
              <w:rFonts w:ascii="Times New Roman" w:hAnsi="Times New Roman"/>
            </w:rPr>
            <w:t xml:space="preserve"> principal place of residence, unless the Property is occupied as a principal residence by another Borrower.  Borrower's physical absence from the Property on a regular, daily basis, for any reason, for more than ninety (90) consecutive days, unless approved in advance in writing by the Lender, shall constitute conclusive evidence of such an event of default.  Whether the Borrower is physically absent from the Property for more than ninety (90) consecutive days shall be determined by the Lender in its sole, reasonable discretion.  The location of Borrower's personal possessions at the Property shall not alone establish Borrower's principal residence at the Property conclusively.</w:t>
          </w:r>
        </w:p>
        <w:p w14:paraId="1C73B7D9" w14:textId="77777777" w:rsidR="00CF6DA3" w:rsidRPr="008B70A5" w:rsidRDefault="00CF6DA3" w:rsidP="00CF6DA3">
          <w:pPr>
            <w:suppressAutoHyphens/>
            <w:ind w:left="1440" w:hanging="1440"/>
            <w:jc w:val="both"/>
            <w:rPr>
              <w:rFonts w:ascii="Times New Roman" w:hAnsi="Times New Roman"/>
            </w:rPr>
          </w:pPr>
        </w:p>
        <w:p w14:paraId="1E60C84A" w14:textId="77777777" w:rsidR="00CF6DA3" w:rsidRPr="008B70A5" w:rsidRDefault="00CF6DA3"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(f)</w:t>
          </w:r>
          <w:r w:rsidRPr="008B70A5">
            <w:rPr>
              <w:rFonts w:ascii="Times New Roman" w:hAnsi="Times New Roman"/>
            </w:rPr>
            <w:tab/>
            <w:t>Use of the Property for commercial purposes.  The renting of any portion of the property, including garages, unless approved in writing by the Lender, will be such a use.</w:t>
          </w:r>
        </w:p>
        <w:p w14:paraId="01F08B2A" w14:textId="77777777" w:rsidR="00CF6DA3" w:rsidRPr="008B70A5" w:rsidRDefault="00CF6DA3" w:rsidP="00CF6DA3">
          <w:pPr>
            <w:suppressAutoHyphens/>
            <w:ind w:left="1440" w:hanging="1440"/>
            <w:jc w:val="both"/>
            <w:rPr>
              <w:rFonts w:ascii="Times New Roman" w:hAnsi="Times New Roman"/>
            </w:rPr>
          </w:pPr>
        </w:p>
        <w:p w14:paraId="04177A4A" w14:textId="77777777" w:rsidR="00CF6DA3" w:rsidRPr="008B70A5" w:rsidRDefault="00CF6DA3"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(g)</w:t>
          </w:r>
          <w:r w:rsidRPr="008B70A5">
            <w:rPr>
              <w:rFonts w:ascii="Times New Roman" w:hAnsi="Times New Roman"/>
            </w:rPr>
            <w:tab/>
            <w:t>Borrower's written admission of his inabilit</w:t>
          </w:r>
          <w:r w:rsidR="001205A4">
            <w:rPr>
              <w:rFonts w:ascii="Times New Roman" w:hAnsi="Times New Roman"/>
            </w:rPr>
            <w:t>y to pay its</w:t>
          </w:r>
          <w:r w:rsidRPr="008B70A5">
            <w:rPr>
              <w:rFonts w:ascii="Times New Roman" w:hAnsi="Times New Roman"/>
            </w:rPr>
            <w:t xml:space="preserve"> debts, making an assignment for benefit of creditors, or filing for relief under federal or state bankruptcy or debtors' relief statutes.  The filing of a petition in bankruptcy against Borrower withou</w:t>
          </w:r>
          <w:r w:rsidR="009E3ED2" w:rsidRPr="008B70A5">
            <w:rPr>
              <w:rFonts w:ascii="Times New Roman" w:hAnsi="Times New Roman"/>
            </w:rPr>
            <w:t xml:space="preserve">t </w:t>
          </w:r>
          <w:r w:rsidR="001205A4">
            <w:rPr>
              <w:rFonts w:ascii="Times New Roman" w:hAnsi="Times New Roman"/>
            </w:rPr>
            <w:t xml:space="preserve">Borrower’s </w:t>
          </w:r>
          <w:r w:rsidR="009E3ED2" w:rsidRPr="008B70A5">
            <w:rPr>
              <w:rFonts w:ascii="Times New Roman" w:hAnsi="Times New Roman"/>
            </w:rPr>
            <w:t>consent will not be an Event</w:t>
          </w:r>
          <w:r w:rsidRPr="008B70A5">
            <w:rPr>
              <w:rFonts w:ascii="Times New Roman" w:hAnsi="Times New Roman"/>
            </w:rPr>
            <w:t xml:space="preserve"> of Default if the petition is dismissed within sixty (60) days of filing.</w:t>
          </w:r>
        </w:p>
        <w:p w14:paraId="13BB2CEC" w14:textId="77777777" w:rsidR="00CF6DA3" w:rsidRPr="008B70A5" w:rsidRDefault="00CF6DA3" w:rsidP="00CF6DA3">
          <w:pPr>
            <w:suppressAutoHyphens/>
            <w:ind w:left="1440" w:hanging="1440"/>
            <w:jc w:val="both"/>
            <w:rPr>
              <w:rFonts w:ascii="Times New Roman" w:hAnsi="Times New Roman"/>
            </w:rPr>
          </w:pPr>
        </w:p>
        <w:p w14:paraId="0EB72182" w14:textId="77777777" w:rsidR="00CF6DA3" w:rsidRPr="008B70A5" w:rsidRDefault="00CF6DA3"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(h)</w:t>
          </w:r>
          <w:r w:rsidRPr="008B70A5">
            <w:rPr>
              <w:rFonts w:ascii="Times New Roman" w:hAnsi="Times New Roman"/>
            </w:rPr>
            <w:tab/>
            <w:t xml:space="preserve">The total condemnation of the </w:t>
          </w:r>
          <w:r w:rsidR="001205A4">
            <w:rPr>
              <w:rFonts w:ascii="Times New Roman" w:hAnsi="Times New Roman"/>
            </w:rPr>
            <w:t xml:space="preserve">Land and/or the </w:t>
          </w:r>
          <w:r w:rsidRPr="008B70A5">
            <w:rPr>
              <w:rFonts w:ascii="Times New Roman" w:hAnsi="Times New Roman"/>
            </w:rPr>
            <w:t xml:space="preserve">Property by any governmental </w:t>
          </w:r>
          <w:r w:rsidR="001712A7" w:rsidRPr="008B70A5">
            <w:rPr>
              <w:rFonts w:ascii="Times New Roman" w:hAnsi="Times New Roman"/>
            </w:rPr>
            <w:t>Lender</w:t>
          </w:r>
          <w:r w:rsidRPr="008B70A5">
            <w:rPr>
              <w:rFonts w:ascii="Times New Roman" w:hAnsi="Times New Roman"/>
            </w:rPr>
            <w:t xml:space="preserve">, or a condemnation of a part of </w:t>
          </w:r>
          <w:r w:rsidR="001205A4">
            <w:rPr>
              <w:rFonts w:ascii="Times New Roman" w:hAnsi="Times New Roman"/>
            </w:rPr>
            <w:t xml:space="preserve">the Land and/or </w:t>
          </w:r>
          <w:r w:rsidRPr="008B70A5">
            <w:rPr>
              <w:rFonts w:ascii="Times New Roman" w:hAnsi="Times New Roman"/>
            </w:rPr>
            <w:t>the Property if such will interfere with the use of the Property as a residence.</w:t>
          </w:r>
        </w:p>
        <w:p w14:paraId="228D4345" w14:textId="77777777" w:rsidR="00CF6DA3" w:rsidRPr="008B70A5" w:rsidRDefault="00CF6DA3" w:rsidP="00CF6DA3">
          <w:pPr>
            <w:suppressAutoHyphens/>
            <w:ind w:left="1440" w:hanging="1440"/>
            <w:rPr>
              <w:rFonts w:ascii="Times New Roman" w:hAnsi="Times New Roman"/>
            </w:rPr>
          </w:pPr>
        </w:p>
        <w:p w14:paraId="205A7164" w14:textId="77777777" w:rsidR="00CF6DA3" w:rsidRPr="008B70A5" w:rsidRDefault="00CF6DA3"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(i)</w:t>
          </w:r>
          <w:r w:rsidRPr="008B70A5">
            <w:rPr>
              <w:rFonts w:ascii="Times New Roman" w:hAnsi="Times New Roman"/>
            </w:rPr>
            <w:tab/>
            <w:t xml:space="preserve">The death of </w:t>
          </w:r>
          <w:r w:rsidR="001712A7" w:rsidRPr="008B70A5">
            <w:rPr>
              <w:rFonts w:ascii="Times New Roman" w:hAnsi="Times New Roman"/>
            </w:rPr>
            <w:t xml:space="preserve">Borrower or, if </w:t>
          </w:r>
          <w:r w:rsidRPr="008B70A5">
            <w:rPr>
              <w:rFonts w:ascii="Times New Roman" w:hAnsi="Times New Roman"/>
            </w:rPr>
            <w:t xml:space="preserve">the Note and </w:t>
          </w:r>
          <w:r w:rsidR="001712A7" w:rsidRPr="008B70A5">
            <w:rPr>
              <w:rFonts w:ascii="Times New Roman" w:hAnsi="Times New Roman"/>
            </w:rPr>
            <w:t xml:space="preserve">this </w:t>
          </w:r>
          <w:r w:rsidRPr="008B70A5">
            <w:rPr>
              <w:rFonts w:ascii="Times New Roman" w:hAnsi="Times New Roman"/>
            </w:rPr>
            <w:t>Mortgage have been executed by two persons, the death of the surviving Borrower.</w:t>
          </w:r>
        </w:p>
        <w:p w14:paraId="48BCD7D1" w14:textId="77777777" w:rsidR="00CF6DA3" w:rsidRPr="008B70A5" w:rsidRDefault="00CF6DA3" w:rsidP="00CF6DA3">
          <w:pPr>
            <w:suppressAutoHyphens/>
            <w:ind w:left="1440" w:hanging="1440"/>
            <w:jc w:val="both"/>
            <w:rPr>
              <w:rFonts w:ascii="Times New Roman" w:hAnsi="Times New Roman"/>
            </w:rPr>
          </w:pPr>
        </w:p>
        <w:p w14:paraId="0FB03DE4" w14:textId="77777777" w:rsidR="00FE7786" w:rsidRPr="008B70A5" w:rsidRDefault="00CF6DA3"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(j)</w:t>
          </w:r>
          <w:r w:rsidRPr="008B70A5">
            <w:rPr>
              <w:rFonts w:ascii="Times New Roman" w:hAnsi="Times New Roman"/>
            </w:rPr>
            <w:tab/>
            <w:t>Borrower's failure to maintain hazard insurance on the Propert</w:t>
          </w:r>
          <w:r w:rsidR="001712A7" w:rsidRPr="008B70A5">
            <w:rPr>
              <w:rFonts w:ascii="Times New Roman" w:hAnsi="Times New Roman"/>
            </w:rPr>
            <w:t>y,</w:t>
          </w:r>
          <w:r w:rsidR="00FE7786" w:rsidRPr="008B70A5">
            <w:rPr>
              <w:rFonts w:ascii="Times New Roman" w:hAnsi="Times New Roman"/>
            </w:rPr>
            <w:t xml:space="preserve"> as required by Paragraph 3</w:t>
          </w:r>
          <w:r w:rsidRPr="008B70A5">
            <w:rPr>
              <w:rFonts w:ascii="Times New Roman" w:hAnsi="Times New Roman"/>
            </w:rPr>
            <w:t xml:space="preserve"> above.</w:t>
          </w:r>
        </w:p>
        <w:p w14:paraId="7742FE3C" w14:textId="77777777" w:rsidR="00FE7786" w:rsidRPr="008B70A5" w:rsidRDefault="00FE7786" w:rsidP="00CF6DA3">
          <w:pPr>
            <w:suppressAutoHyphens/>
            <w:ind w:left="1440" w:hanging="1440"/>
            <w:jc w:val="both"/>
            <w:rPr>
              <w:rFonts w:ascii="Times New Roman" w:hAnsi="Times New Roman"/>
            </w:rPr>
          </w:pPr>
        </w:p>
        <w:p w14:paraId="60203CA8" w14:textId="77777777" w:rsidR="00CF6DA3" w:rsidRPr="008B70A5" w:rsidRDefault="00FE7786"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(k)</w:t>
          </w:r>
          <w:r w:rsidRPr="008B70A5">
            <w:rPr>
              <w:rFonts w:ascii="Times New Roman" w:hAnsi="Times New Roman"/>
            </w:rPr>
            <w:tab/>
          </w:r>
          <w:r w:rsidR="009E3ED2" w:rsidRPr="008B70A5">
            <w:rPr>
              <w:rFonts w:ascii="Times New Roman" w:hAnsi="Times New Roman"/>
            </w:rPr>
            <w:t>Borrower’s breach of any covenant or agreement of Borrower contained in this Mortgage.</w:t>
          </w:r>
        </w:p>
        <w:p w14:paraId="4FC3D26C" w14:textId="77777777" w:rsidR="00CF6DA3" w:rsidRPr="008B70A5" w:rsidRDefault="00CF6DA3" w:rsidP="00CF6DA3">
          <w:pPr>
            <w:suppressAutoHyphens/>
            <w:ind w:left="1440" w:hanging="1440"/>
            <w:jc w:val="both"/>
            <w:rPr>
              <w:rFonts w:ascii="Times New Roman" w:hAnsi="Times New Roman"/>
            </w:rPr>
          </w:pPr>
        </w:p>
        <w:p w14:paraId="266C4776" w14:textId="77777777" w:rsidR="00CF6DA3" w:rsidRPr="008B70A5" w:rsidRDefault="00FE7786" w:rsidP="00CF6DA3">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(l</w:t>
          </w:r>
          <w:r w:rsidR="00CF6DA3" w:rsidRPr="008B70A5">
            <w:rPr>
              <w:rFonts w:ascii="Times New Roman" w:hAnsi="Times New Roman"/>
            </w:rPr>
            <w:t>)</w:t>
          </w:r>
          <w:r w:rsidR="00CF6DA3" w:rsidRPr="008B70A5">
            <w:rPr>
              <w:rFonts w:ascii="Times New Roman" w:hAnsi="Times New Roman"/>
            </w:rPr>
            <w:tab/>
            <w:t xml:space="preserve">Any event which constitutes a default under the terms of the </w:t>
          </w:r>
          <w:r w:rsidR="001712A7" w:rsidRPr="008B70A5">
            <w:rPr>
              <w:rFonts w:ascii="Times New Roman" w:hAnsi="Times New Roman"/>
            </w:rPr>
            <w:t xml:space="preserve">Note  </w:t>
          </w:r>
          <w:r w:rsidRPr="008B70A5">
            <w:rPr>
              <w:rFonts w:ascii="Times New Roman" w:hAnsi="Times New Roman"/>
            </w:rPr>
            <w:t>or any of the other Loan Documents.</w:t>
          </w:r>
        </w:p>
        <w:p w14:paraId="22FE459F" w14:textId="77777777" w:rsidR="00CF6DA3" w:rsidRPr="008B70A5" w:rsidRDefault="00CF6DA3" w:rsidP="00CF6DA3">
          <w:pPr>
            <w:suppressAutoHyphens/>
            <w:ind w:left="1440" w:hanging="1440"/>
            <w:jc w:val="both"/>
            <w:rPr>
              <w:rFonts w:ascii="Times New Roman" w:hAnsi="Times New Roman"/>
            </w:rPr>
          </w:pPr>
        </w:p>
        <w:p w14:paraId="0FC1B0BE" w14:textId="77777777" w:rsidR="00FE7786" w:rsidRPr="008B70A5" w:rsidRDefault="00FE7786" w:rsidP="00FE7786">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(m</w:t>
          </w:r>
          <w:r w:rsidR="00CF6DA3" w:rsidRPr="008B70A5">
            <w:rPr>
              <w:rFonts w:ascii="Times New Roman" w:hAnsi="Times New Roman"/>
            </w:rPr>
            <w:t>)</w:t>
          </w:r>
          <w:r w:rsidR="00CF6DA3" w:rsidRPr="008B70A5">
            <w:rPr>
              <w:rFonts w:ascii="Times New Roman" w:hAnsi="Times New Roman"/>
            </w:rPr>
            <w:tab/>
            <w:t>Borrower's breach of any covenant, agreement, promise, or representation in the Note</w:t>
          </w:r>
          <w:r w:rsidR="001712A7" w:rsidRPr="008B70A5">
            <w:rPr>
              <w:rFonts w:ascii="Times New Roman" w:hAnsi="Times New Roman"/>
            </w:rPr>
            <w:t xml:space="preserve"> </w:t>
          </w:r>
          <w:r w:rsidRPr="008B70A5">
            <w:rPr>
              <w:rFonts w:ascii="Times New Roman" w:hAnsi="Times New Roman"/>
            </w:rPr>
            <w:t>or any of the other Loan Documents.</w:t>
          </w:r>
        </w:p>
        <w:p w14:paraId="14A6238C" w14:textId="77777777" w:rsidR="009532B0" w:rsidRPr="008B70A5" w:rsidRDefault="009532B0" w:rsidP="001712A7">
          <w:pPr>
            <w:suppressAutoHyphens/>
            <w:ind w:left="1440" w:hanging="1440"/>
            <w:jc w:val="both"/>
            <w:rPr>
              <w:rFonts w:ascii="Times New Roman" w:hAnsi="Times New Roman"/>
            </w:rPr>
          </w:pPr>
        </w:p>
        <w:p w14:paraId="44AE6004" w14:textId="77777777" w:rsidR="00FE7786" w:rsidRPr="008B70A5" w:rsidRDefault="00FE7786" w:rsidP="001712A7">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(n)</w:t>
          </w:r>
          <w:r w:rsidRPr="008B70A5">
            <w:rPr>
              <w:rFonts w:ascii="Times New Roman" w:hAnsi="Times New Roman"/>
            </w:rPr>
            <w:tab/>
          </w:r>
          <w:r w:rsidR="00386402" w:rsidRPr="008B70A5">
            <w:rPr>
              <w:rFonts w:ascii="Times New Roman" w:hAnsi="Times New Roman"/>
            </w:rPr>
            <w:t>Borrower</w:t>
          </w:r>
          <w:r w:rsidR="009E3ED2" w:rsidRPr="008B70A5">
            <w:rPr>
              <w:rFonts w:ascii="Times New Roman" w:hAnsi="Times New Roman"/>
            </w:rPr>
            <w:t>’s</w:t>
          </w:r>
          <w:r w:rsidR="00386402" w:rsidRPr="008B70A5">
            <w:rPr>
              <w:rFonts w:ascii="Times New Roman" w:hAnsi="Times New Roman"/>
            </w:rPr>
            <w:t xml:space="preserve"> </w:t>
          </w:r>
          <w:r w:rsidR="009E3ED2" w:rsidRPr="008B70A5">
            <w:rPr>
              <w:rFonts w:ascii="Times New Roman" w:hAnsi="Times New Roman"/>
            </w:rPr>
            <w:t>breach or default</w:t>
          </w:r>
          <w:r w:rsidR="00386402" w:rsidRPr="008B70A5">
            <w:rPr>
              <w:rFonts w:ascii="Times New Roman" w:hAnsi="Times New Roman"/>
            </w:rPr>
            <w:t xml:space="preserve"> in the payment of any sum due under the Land Lease, or </w:t>
          </w:r>
          <w:r w:rsidR="009E3ED2" w:rsidRPr="008B70A5">
            <w:rPr>
              <w:rFonts w:ascii="Times New Roman" w:hAnsi="Times New Roman"/>
            </w:rPr>
            <w:t>Borrower’s breach or</w:t>
          </w:r>
          <w:r w:rsidR="00386402" w:rsidRPr="008B70A5">
            <w:rPr>
              <w:rFonts w:ascii="Times New Roman" w:hAnsi="Times New Roman"/>
            </w:rPr>
            <w:t xml:space="preserve"> default in the performance or observance of any covenant, condition</w:t>
          </w:r>
          <w:r w:rsidR="009E3ED2" w:rsidRPr="008B70A5">
            <w:rPr>
              <w:rFonts w:ascii="Times New Roman" w:hAnsi="Times New Roman"/>
            </w:rPr>
            <w:t>, agreement</w:t>
          </w:r>
          <w:r w:rsidR="00386402" w:rsidRPr="008B70A5">
            <w:rPr>
              <w:rFonts w:ascii="Times New Roman" w:hAnsi="Times New Roman"/>
            </w:rPr>
            <w:t xml:space="preserve"> or provision of the</w:t>
          </w:r>
          <w:r w:rsidRPr="008B70A5">
            <w:rPr>
              <w:rFonts w:ascii="Times New Roman" w:hAnsi="Times New Roman"/>
            </w:rPr>
            <w:t xml:space="preserve"> Land Lease.</w:t>
          </w:r>
        </w:p>
        <w:p w14:paraId="70A64F18" w14:textId="77777777" w:rsidR="009532B0" w:rsidRPr="008B70A5" w:rsidRDefault="009532B0" w:rsidP="009532B0">
          <w:pPr>
            <w:tabs>
              <w:tab w:val="left" w:pos="-720"/>
            </w:tabs>
            <w:suppressAutoHyphens/>
            <w:jc w:val="both"/>
            <w:rPr>
              <w:rFonts w:ascii="Times New Roman" w:hAnsi="Times New Roman"/>
            </w:rPr>
          </w:pPr>
        </w:p>
        <w:p w14:paraId="37353D29"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7.</w:t>
          </w:r>
          <w:r w:rsidRPr="008B70A5">
            <w:rPr>
              <w:rFonts w:ascii="Times New Roman" w:hAnsi="Times New Roman"/>
            </w:rPr>
            <w:tab/>
          </w:r>
          <w:r w:rsidRPr="008B70A5">
            <w:rPr>
              <w:rFonts w:ascii="Times New Roman" w:hAnsi="Times New Roman"/>
              <w:u w:val="single"/>
            </w:rPr>
            <w:t>Lender's Remedies upon Default.</w:t>
          </w:r>
          <w:r w:rsidRPr="008B70A5">
            <w:rPr>
              <w:rFonts w:ascii="Times New Roman" w:hAnsi="Times New Roman"/>
            </w:rPr>
            <w:t xml:space="preserve">  </w:t>
          </w:r>
        </w:p>
        <w:p w14:paraId="10782809" w14:textId="77777777" w:rsidR="001712A7" w:rsidRPr="008B70A5" w:rsidRDefault="001712A7" w:rsidP="009532B0">
          <w:pPr>
            <w:tabs>
              <w:tab w:val="left" w:pos="-720"/>
            </w:tabs>
            <w:suppressAutoHyphens/>
            <w:jc w:val="both"/>
            <w:rPr>
              <w:rFonts w:ascii="Times New Roman" w:hAnsi="Times New Roman"/>
            </w:rPr>
          </w:pPr>
        </w:p>
        <w:p w14:paraId="6CA4A873" w14:textId="77777777" w:rsidR="001712A7" w:rsidRPr="008B70A5" w:rsidRDefault="000C2CB8" w:rsidP="000C2CB8">
          <w:pPr>
            <w:pStyle w:val="BodyTextIndent2"/>
            <w:rPr>
              <w:rFonts w:ascii="Times New Roman" w:hAnsi="Times New Roman"/>
            </w:rPr>
          </w:pPr>
          <w:r w:rsidRPr="008B70A5">
            <w:rPr>
              <w:rFonts w:ascii="Times New Roman" w:hAnsi="Times New Roman"/>
            </w:rPr>
            <w:tab/>
          </w:r>
          <w:r w:rsidRPr="008B70A5">
            <w:rPr>
              <w:rFonts w:ascii="Times New Roman" w:hAnsi="Times New Roman"/>
            </w:rPr>
            <w:tab/>
            <w:t>(a)</w:t>
          </w:r>
          <w:r w:rsidRPr="008B70A5">
            <w:rPr>
              <w:rFonts w:ascii="Times New Roman" w:hAnsi="Times New Roman"/>
            </w:rPr>
            <w:tab/>
            <w:t>In the event that an Event of Default occurs, as set forth</w:t>
          </w:r>
          <w:r w:rsidR="001712A7" w:rsidRPr="008B70A5">
            <w:rPr>
              <w:rFonts w:ascii="Times New Roman" w:hAnsi="Times New Roman"/>
            </w:rPr>
            <w:t xml:space="preserve"> in Paragraph 6 above, the Lender may exercise any one of the following rights:</w:t>
          </w:r>
        </w:p>
        <w:p w14:paraId="03DF330D" w14:textId="77777777" w:rsidR="001712A7" w:rsidRPr="008B70A5" w:rsidRDefault="001712A7" w:rsidP="001712A7">
          <w:pPr>
            <w:suppressAutoHyphens/>
            <w:ind w:left="2160" w:hanging="2160"/>
            <w:jc w:val="both"/>
            <w:rPr>
              <w:rFonts w:ascii="Times New Roman" w:hAnsi="Times New Roman"/>
            </w:rPr>
          </w:pPr>
        </w:p>
        <w:p w14:paraId="24B62329" w14:textId="77777777" w:rsidR="001712A7" w:rsidRPr="008B70A5" w:rsidRDefault="000C2CB8" w:rsidP="001712A7">
          <w:pPr>
            <w:suppressAutoHyphens/>
            <w:ind w:left="2160" w:hanging="2160"/>
            <w:jc w:val="both"/>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t>(1</w:t>
          </w:r>
          <w:r w:rsidR="001712A7" w:rsidRPr="008B70A5">
            <w:rPr>
              <w:rFonts w:ascii="Times New Roman" w:hAnsi="Times New Roman"/>
            </w:rPr>
            <w:t>)</w:t>
          </w:r>
          <w:r w:rsidR="001712A7" w:rsidRPr="008B70A5">
            <w:rPr>
              <w:rFonts w:ascii="Times New Roman" w:hAnsi="Times New Roman"/>
            </w:rPr>
            <w:tab/>
            <w:t xml:space="preserve">The Lender may declare the entire unpaid balance of the Loan immediately due and payable.  If Borrower fails to pay this amount, the Lender may foreclose the Loan.  </w:t>
          </w:r>
        </w:p>
        <w:p w14:paraId="7A6FA087" w14:textId="77777777" w:rsidR="001712A7" w:rsidRPr="008B70A5" w:rsidRDefault="001712A7" w:rsidP="001712A7">
          <w:pPr>
            <w:suppressAutoHyphens/>
            <w:ind w:left="2160" w:hanging="2160"/>
            <w:jc w:val="both"/>
            <w:rPr>
              <w:rFonts w:ascii="Times New Roman" w:hAnsi="Times New Roman"/>
            </w:rPr>
          </w:pPr>
        </w:p>
        <w:p w14:paraId="276E4392" w14:textId="77777777" w:rsidR="001712A7" w:rsidRPr="008B70A5" w:rsidRDefault="000C2CB8" w:rsidP="001712A7">
          <w:pPr>
            <w:suppressAutoHyphens/>
            <w:ind w:left="2160" w:hanging="2160"/>
            <w:jc w:val="both"/>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t>(2</w:t>
          </w:r>
          <w:r w:rsidR="001712A7" w:rsidRPr="008B70A5">
            <w:rPr>
              <w:rFonts w:ascii="Times New Roman" w:hAnsi="Times New Roman"/>
            </w:rPr>
            <w:t>)</w:t>
          </w:r>
          <w:r w:rsidR="001712A7" w:rsidRPr="008B70A5">
            <w:rPr>
              <w:rFonts w:ascii="Times New Roman" w:hAnsi="Times New Roman"/>
            </w:rPr>
            <w:tab/>
            <w:t>The Lender may exercise any additional reme</w:t>
          </w:r>
          <w:r w:rsidRPr="008B70A5">
            <w:rPr>
              <w:rFonts w:ascii="Times New Roman" w:hAnsi="Times New Roman"/>
            </w:rPr>
            <w:t>dies allowed under the Note, this</w:t>
          </w:r>
          <w:r w:rsidR="001712A7" w:rsidRPr="008B70A5">
            <w:rPr>
              <w:rFonts w:ascii="Times New Roman" w:hAnsi="Times New Roman"/>
            </w:rPr>
            <w:t xml:space="preserve"> Mortgage</w:t>
          </w:r>
          <w:r w:rsidR="00107FDA">
            <w:rPr>
              <w:rFonts w:ascii="Times New Roman" w:hAnsi="Times New Roman"/>
            </w:rPr>
            <w:t xml:space="preserve"> </w:t>
          </w:r>
          <w:r w:rsidRPr="008B70A5">
            <w:rPr>
              <w:rFonts w:ascii="Times New Roman" w:hAnsi="Times New Roman"/>
            </w:rPr>
            <w:t>and/or any of the other Loan Documents.</w:t>
          </w:r>
        </w:p>
        <w:p w14:paraId="4C22FA80" w14:textId="77777777" w:rsidR="00EB4305" w:rsidRPr="008B70A5" w:rsidRDefault="00EB4305" w:rsidP="001712A7">
          <w:pPr>
            <w:suppressAutoHyphens/>
            <w:ind w:left="2160" w:hanging="2160"/>
            <w:jc w:val="both"/>
            <w:rPr>
              <w:rFonts w:ascii="Times New Roman" w:hAnsi="Times New Roman"/>
            </w:rPr>
          </w:pPr>
        </w:p>
        <w:p w14:paraId="74F0DEC2" w14:textId="77777777" w:rsidR="00EB4305" w:rsidRPr="008B70A5" w:rsidRDefault="00EB4305" w:rsidP="001712A7">
          <w:pPr>
            <w:suppressAutoHyphens/>
            <w:ind w:left="2160" w:hanging="2160"/>
            <w:jc w:val="both"/>
            <w:rPr>
              <w:rFonts w:ascii="Times New Roman" w:hAnsi="Times New Roman"/>
            </w:rPr>
          </w:pPr>
          <w:r w:rsidRPr="008B70A5">
            <w:rPr>
              <w:rFonts w:ascii="Times New Roman" w:hAnsi="Times New Roman"/>
            </w:rPr>
            <w:lastRenderedPageBreak/>
            <w:tab/>
          </w:r>
          <w:r w:rsidRPr="008B70A5">
            <w:rPr>
              <w:rFonts w:ascii="Times New Roman" w:hAnsi="Times New Roman"/>
            </w:rPr>
            <w:tab/>
          </w:r>
          <w:r w:rsidRPr="008B70A5">
            <w:rPr>
              <w:rFonts w:ascii="Times New Roman" w:hAnsi="Times New Roman"/>
            </w:rPr>
            <w:tab/>
            <w:t>(3)</w:t>
          </w:r>
          <w:r w:rsidRPr="008B70A5">
            <w:rPr>
              <w:rFonts w:ascii="Times New Roman" w:hAnsi="Times New Roman"/>
            </w:rPr>
            <w:tab/>
            <w:t>The Lender may exercise all rights and remedies available to Lender at law or in equity.</w:t>
          </w:r>
        </w:p>
        <w:p w14:paraId="579EA5A5" w14:textId="77777777" w:rsidR="001712A7" w:rsidRPr="008B70A5" w:rsidRDefault="001712A7" w:rsidP="001712A7">
          <w:pPr>
            <w:suppressAutoHyphens/>
            <w:jc w:val="both"/>
            <w:rPr>
              <w:rFonts w:ascii="Times New Roman" w:hAnsi="Times New Roman"/>
            </w:rPr>
          </w:pPr>
        </w:p>
        <w:p w14:paraId="7C459DCE" w14:textId="77777777" w:rsidR="001712A7" w:rsidRPr="008B70A5" w:rsidRDefault="000C2CB8" w:rsidP="001712A7">
          <w:pPr>
            <w:pStyle w:val="BodyTextIndent2"/>
            <w:rPr>
              <w:rFonts w:ascii="Times New Roman" w:hAnsi="Times New Roman"/>
            </w:rPr>
          </w:pPr>
          <w:r w:rsidRPr="008B70A5">
            <w:rPr>
              <w:rFonts w:ascii="Times New Roman" w:hAnsi="Times New Roman"/>
            </w:rPr>
            <w:tab/>
          </w:r>
          <w:r w:rsidRPr="008B70A5">
            <w:rPr>
              <w:rFonts w:ascii="Times New Roman" w:hAnsi="Times New Roman"/>
            </w:rPr>
            <w:tab/>
            <w:t>(b)</w:t>
          </w:r>
          <w:r w:rsidRPr="008B70A5">
            <w:rPr>
              <w:rFonts w:ascii="Times New Roman" w:hAnsi="Times New Roman"/>
            </w:rPr>
            <w:tab/>
            <w:t>If the Event</w:t>
          </w:r>
          <w:r w:rsidR="001712A7" w:rsidRPr="008B70A5">
            <w:rPr>
              <w:rFonts w:ascii="Times New Roman" w:hAnsi="Times New Roman"/>
            </w:rPr>
            <w:t xml:space="preserve"> of Default is of a type that affects the Lender's interest in the Property and can be cured by the payment of funds, such as, without being limited to, Borrower's failure to pay taxes or maintain insurance on the Property, the Lender has the right to make the necessary payment and cure</w:t>
          </w:r>
          <w:r w:rsidRPr="008B70A5">
            <w:rPr>
              <w:rFonts w:ascii="Times New Roman" w:hAnsi="Times New Roman"/>
            </w:rPr>
            <w:t xml:space="preserve"> the Event</w:t>
          </w:r>
          <w:r w:rsidR="001712A7" w:rsidRPr="008B70A5">
            <w:rPr>
              <w:rFonts w:ascii="Times New Roman" w:hAnsi="Times New Roman"/>
            </w:rPr>
            <w:t xml:space="preserve"> of Default itself.  </w:t>
          </w:r>
          <w:r w:rsidRPr="008B70A5">
            <w:rPr>
              <w:rFonts w:ascii="Times New Roman" w:hAnsi="Times New Roman"/>
            </w:rPr>
            <w:t>All monies expended by Lender in curing an Event of Default shall be repaid by Borrower to Lender upon demand together with interest at the rate set forth in the Note.</w:t>
          </w:r>
        </w:p>
        <w:p w14:paraId="15C3D323" w14:textId="77777777" w:rsidR="001712A7" w:rsidRPr="008B70A5" w:rsidRDefault="001712A7" w:rsidP="00EB4305">
          <w:pPr>
            <w:suppressAutoHyphens/>
            <w:ind w:left="1440" w:hanging="1440"/>
            <w:jc w:val="both"/>
            <w:rPr>
              <w:rFonts w:ascii="Times New Roman" w:hAnsi="Times New Roman"/>
            </w:rPr>
          </w:pPr>
        </w:p>
        <w:p w14:paraId="14879D64" w14:textId="77777777" w:rsidR="001712A7" w:rsidRPr="008B70A5" w:rsidRDefault="001712A7" w:rsidP="00EB4305">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w:t>
          </w:r>
          <w:r w:rsidR="000C2CB8" w:rsidRPr="008B70A5">
            <w:rPr>
              <w:rFonts w:ascii="Times New Roman" w:hAnsi="Times New Roman"/>
            </w:rPr>
            <w:t>c)</w:t>
          </w:r>
          <w:r w:rsidR="000C2CB8" w:rsidRPr="008B70A5">
            <w:rPr>
              <w:rFonts w:ascii="Times New Roman" w:hAnsi="Times New Roman"/>
            </w:rPr>
            <w:tab/>
            <w:t>Upon the occurrence of an Event</w:t>
          </w:r>
          <w:r w:rsidRPr="008B70A5">
            <w:rPr>
              <w:rFonts w:ascii="Times New Roman" w:hAnsi="Times New Roman"/>
            </w:rPr>
            <w:t xml:space="preserve"> of Default, the choice of remedy is within the Lender's sole discretion.  The selection of a particular remedy, or the decision to take no action, will not prevent the Lender from pursuing any available re</w:t>
          </w:r>
          <w:r w:rsidR="000C2CB8" w:rsidRPr="008B70A5">
            <w:rPr>
              <w:rFonts w:ascii="Times New Roman" w:hAnsi="Times New Roman"/>
            </w:rPr>
            <w:t>medy in the event of another Event</w:t>
          </w:r>
          <w:r w:rsidRPr="008B70A5">
            <w:rPr>
              <w:rFonts w:ascii="Times New Roman" w:hAnsi="Times New Roman"/>
            </w:rPr>
            <w:t xml:space="preserve"> of Default.  No course of dealing between the Lender and the Borrower, nor any forbearance, delay or omission on the Lender's part in exercising any rights under the Note, </w:t>
          </w:r>
          <w:r w:rsidR="000C2CB8" w:rsidRPr="008B70A5">
            <w:rPr>
              <w:rFonts w:ascii="Times New Roman" w:hAnsi="Times New Roman"/>
            </w:rPr>
            <w:t xml:space="preserve">this </w:t>
          </w:r>
          <w:r w:rsidR="00107FDA">
            <w:rPr>
              <w:rFonts w:ascii="Times New Roman" w:hAnsi="Times New Roman"/>
            </w:rPr>
            <w:t>Mortgage</w:t>
          </w:r>
          <w:r w:rsidR="000C2CB8" w:rsidRPr="008B70A5">
            <w:rPr>
              <w:rFonts w:ascii="Times New Roman" w:hAnsi="Times New Roman"/>
            </w:rPr>
            <w:t xml:space="preserve"> and/or any of the other Loan Documents</w:t>
          </w:r>
          <w:r w:rsidR="00EB4305" w:rsidRPr="008B70A5">
            <w:rPr>
              <w:rFonts w:ascii="Times New Roman" w:hAnsi="Times New Roman"/>
            </w:rPr>
            <w:t xml:space="preserve"> shall operate as a waiver of any rights or remedies of the Lender.</w:t>
          </w:r>
        </w:p>
        <w:p w14:paraId="31ADB73B" w14:textId="77777777" w:rsidR="001712A7" w:rsidRPr="008B70A5" w:rsidRDefault="001712A7" w:rsidP="00EB4305">
          <w:pPr>
            <w:suppressAutoHyphens/>
            <w:ind w:left="1440" w:hanging="1440"/>
            <w:jc w:val="both"/>
            <w:rPr>
              <w:rFonts w:ascii="Times New Roman" w:hAnsi="Times New Roman"/>
            </w:rPr>
          </w:pPr>
        </w:p>
        <w:p w14:paraId="705B2B39" w14:textId="77777777" w:rsidR="001712A7" w:rsidRPr="008B70A5" w:rsidRDefault="001712A7" w:rsidP="001712A7">
          <w:pPr>
            <w:suppressAutoHyphens/>
            <w:ind w:left="1440" w:hanging="1440"/>
            <w:jc w:val="both"/>
            <w:rPr>
              <w:rFonts w:ascii="Times New Roman" w:hAnsi="Times New Roman"/>
            </w:rPr>
          </w:pPr>
          <w:r w:rsidRPr="008B70A5">
            <w:rPr>
              <w:rFonts w:ascii="Times New Roman" w:hAnsi="Times New Roman"/>
            </w:rPr>
            <w:tab/>
          </w:r>
          <w:r w:rsidRPr="008B70A5">
            <w:rPr>
              <w:rFonts w:ascii="Times New Roman" w:hAnsi="Times New Roman"/>
            </w:rPr>
            <w:tab/>
            <w:t>(d)</w:t>
          </w:r>
          <w:r w:rsidRPr="008B70A5">
            <w:rPr>
              <w:rFonts w:ascii="Times New Roman" w:hAnsi="Times New Roman"/>
            </w:rPr>
            <w:tab/>
            <w:t>Borrower shall pay</w:t>
          </w:r>
          <w:r w:rsidR="00EB4305" w:rsidRPr="008B70A5">
            <w:rPr>
              <w:rFonts w:ascii="Times New Roman" w:hAnsi="Times New Roman"/>
            </w:rPr>
            <w:t xml:space="preserve"> upon demand</w:t>
          </w:r>
          <w:r w:rsidRPr="008B70A5">
            <w:rPr>
              <w:rFonts w:ascii="Times New Roman" w:hAnsi="Times New Roman"/>
            </w:rPr>
            <w:t xml:space="preserve"> all of the Lender's costs, including but not limited to </w:t>
          </w:r>
          <w:r w:rsidR="00EB4305" w:rsidRPr="008B70A5">
            <w:rPr>
              <w:rFonts w:ascii="Times New Roman" w:hAnsi="Times New Roman"/>
            </w:rPr>
            <w:t xml:space="preserve">reasonable </w:t>
          </w:r>
          <w:r w:rsidRPr="008B70A5">
            <w:rPr>
              <w:rFonts w:ascii="Times New Roman" w:hAnsi="Times New Roman"/>
            </w:rPr>
            <w:t>attorneys' fees, actually incu</w:t>
          </w:r>
          <w:r w:rsidR="00EB4305" w:rsidRPr="008B70A5">
            <w:rPr>
              <w:rFonts w:ascii="Times New Roman" w:hAnsi="Times New Roman"/>
            </w:rPr>
            <w:t>rred in the curing of an Event</w:t>
          </w:r>
          <w:r w:rsidRPr="008B70A5">
            <w:rPr>
              <w:rFonts w:ascii="Times New Roman" w:hAnsi="Times New Roman"/>
            </w:rPr>
            <w:t xml:space="preserve"> of Default or in the enforcement of any provisions of </w:t>
          </w:r>
          <w:r w:rsidR="00EB4305" w:rsidRPr="008B70A5">
            <w:rPr>
              <w:rFonts w:ascii="Times New Roman" w:hAnsi="Times New Roman"/>
            </w:rPr>
            <w:t>the Loan Documents, with interest at the rate set forth in the Note.</w:t>
          </w:r>
        </w:p>
        <w:p w14:paraId="74960CE9" w14:textId="77777777" w:rsidR="001712A7" w:rsidRPr="008B70A5" w:rsidRDefault="001712A7" w:rsidP="009532B0">
          <w:pPr>
            <w:tabs>
              <w:tab w:val="left" w:pos="-720"/>
            </w:tabs>
            <w:suppressAutoHyphens/>
            <w:jc w:val="both"/>
            <w:rPr>
              <w:rFonts w:ascii="Times New Roman" w:hAnsi="Times New Roman"/>
            </w:rPr>
          </w:pPr>
        </w:p>
        <w:p w14:paraId="3B7A335E"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8.</w:t>
          </w:r>
          <w:r w:rsidRPr="008B70A5">
            <w:rPr>
              <w:rFonts w:ascii="Times New Roman" w:hAnsi="Times New Roman"/>
            </w:rPr>
            <w:tab/>
          </w:r>
          <w:r w:rsidRPr="008B70A5">
            <w:rPr>
              <w:rFonts w:ascii="Times New Roman" w:hAnsi="Times New Roman"/>
              <w:u w:val="single"/>
            </w:rPr>
            <w:t>Inspection.</w:t>
          </w:r>
          <w:r w:rsidRPr="008B70A5">
            <w:rPr>
              <w:rFonts w:ascii="Times New Roman" w:hAnsi="Times New Roman"/>
            </w:rPr>
            <w:t xml:space="preserve">  Lender may make or cause to be made reasonable entries upon and inspections of the </w:t>
          </w:r>
          <w:r w:rsidR="00EB4305" w:rsidRPr="008B70A5">
            <w:rPr>
              <w:rFonts w:ascii="Times New Roman" w:hAnsi="Times New Roman"/>
            </w:rPr>
            <w:t xml:space="preserve">Land and the </w:t>
          </w:r>
          <w:r w:rsidRPr="008B70A5">
            <w:rPr>
              <w:rFonts w:ascii="Times New Roman" w:hAnsi="Times New Roman"/>
            </w:rPr>
            <w:t>Property, provided that Lender shall give Borrower notice prior to any such inspection specifying reasonable cause therefor related to Lender's interest in the</w:t>
          </w:r>
          <w:r w:rsidR="00EB4305" w:rsidRPr="008B70A5">
            <w:rPr>
              <w:rFonts w:ascii="Times New Roman" w:hAnsi="Times New Roman"/>
            </w:rPr>
            <w:t xml:space="preserve"> Land and/or the</w:t>
          </w:r>
          <w:r w:rsidRPr="008B70A5">
            <w:rPr>
              <w:rFonts w:ascii="Times New Roman" w:hAnsi="Times New Roman"/>
            </w:rPr>
            <w:t xml:space="preserve"> Property.</w:t>
          </w:r>
        </w:p>
        <w:p w14:paraId="5A116634" w14:textId="77777777" w:rsidR="009532B0" w:rsidRPr="008B70A5" w:rsidRDefault="009532B0" w:rsidP="009532B0">
          <w:pPr>
            <w:tabs>
              <w:tab w:val="left" w:pos="-720"/>
            </w:tabs>
            <w:suppressAutoHyphens/>
            <w:jc w:val="both"/>
            <w:rPr>
              <w:rFonts w:ascii="Times New Roman" w:hAnsi="Times New Roman"/>
            </w:rPr>
          </w:pPr>
        </w:p>
        <w:p w14:paraId="688AB68D"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9.</w:t>
          </w:r>
          <w:r w:rsidRPr="008B70A5">
            <w:rPr>
              <w:rFonts w:ascii="Times New Roman" w:hAnsi="Times New Roman"/>
            </w:rPr>
            <w:tab/>
          </w:r>
          <w:r w:rsidRPr="008B70A5">
            <w:rPr>
              <w:rFonts w:ascii="Times New Roman" w:hAnsi="Times New Roman"/>
              <w:u w:val="single"/>
            </w:rPr>
            <w:t>Condemnation.</w:t>
          </w:r>
          <w:r w:rsidRPr="008B70A5">
            <w:rPr>
              <w:rFonts w:ascii="Times New Roman" w:hAnsi="Times New Roman"/>
            </w:rPr>
            <w:t xml:space="preserve">  The proceeds of any award or claim for damages, direct or consequential, in connection with any condemnation or other taking of the Property</w:t>
          </w:r>
          <w:r w:rsidR="002C73D5" w:rsidRPr="008B70A5">
            <w:rPr>
              <w:rFonts w:ascii="Times New Roman" w:hAnsi="Times New Roman"/>
            </w:rPr>
            <w:t xml:space="preserve"> and/or Borrower’s leasehold interests in the Land</w:t>
          </w:r>
          <w:r w:rsidRPr="008B70A5">
            <w:rPr>
              <w:rFonts w:ascii="Times New Roman" w:hAnsi="Times New Roman"/>
            </w:rPr>
            <w:t xml:space="preserve">, or </w:t>
          </w:r>
          <w:r w:rsidR="002C73D5" w:rsidRPr="008B70A5">
            <w:rPr>
              <w:rFonts w:ascii="Times New Roman" w:hAnsi="Times New Roman"/>
            </w:rPr>
            <w:t xml:space="preserve">any </w:t>
          </w:r>
          <w:r w:rsidRPr="008B70A5">
            <w:rPr>
              <w:rFonts w:ascii="Times New Roman" w:hAnsi="Times New Roman"/>
            </w:rPr>
            <w:t xml:space="preserve">part thereof, or for conveyance in lieu of condemnation, are hereby assigned </w:t>
          </w:r>
          <w:r w:rsidR="003D628C" w:rsidRPr="008B70A5">
            <w:rPr>
              <w:rFonts w:ascii="Times New Roman" w:hAnsi="Times New Roman"/>
            </w:rPr>
            <w:t>to Lender.  Lender is authorized to collect and apply the proceeds, at Lender's option, either to restoration or repair of the Property or to the sums secured by this Mortgage</w:t>
          </w:r>
          <w:r w:rsidR="000F6293" w:rsidRPr="008B70A5">
            <w:rPr>
              <w:rFonts w:ascii="Times New Roman" w:hAnsi="Times New Roman"/>
            </w:rPr>
            <w:t xml:space="preserve"> (with any excess being paid to Borrower.)</w:t>
          </w:r>
        </w:p>
        <w:p w14:paraId="2C8A1B03" w14:textId="77777777" w:rsidR="009532B0" w:rsidRPr="008B70A5" w:rsidRDefault="009532B0" w:rsidP="009532B0">
          <w:pPr>
            <w:tabs>
              <w:tab w:val="left" w:pos="-720"/>
            </w:tabs>
            <w:suppressAutoHyphens/>
            <w:jc w:val="both"/>
            <w:rPr>
              <w:rFonts w:ascii="Times New Roman" w:hAnsi="Times New Roman"/>
            </w:rPr>
          </w:pPr>
        </w:p>
        <w:p w14:paraId="493B091F"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10.</w:t>
          </w:r>
          <w:r w:rsidRPr="008B70A5">
            <w:rPr>
              <w:rFonts w:ascii="Times New Roman" w:hAnsi="Times New Roman"/>
            </w:rPr>
            <w:tab/>
          </w:r>
          <w:r w:rsidRPr="008B70A5">
            <w:rPr>
              <w:rFonts w:ascii="Times New Roman" w:hAnsi="Times New Roman"/>
              <w:u w:val="single"/>
            </w:rPr>
            <w:t>Forbearance by Lender Not a Waiver.</w:t>
          </w:r>
          <w:r w:rsidRPr="008B70A5">
            <w:rPr>
              <w:rFonts w:ascii="Times New Roman" w:hAnsi="Times New Roman"/>
            </w:rPr>
            <w:t xml:space="preserve">  Any forbearance by Lender in exercising any right or remedy hereunder, or otherwise afforded by applicable law, shall not be a waiver of or preclude the exercise of any such right or remedy.  The procurement of insurance or the payment of taxes or other liens or charges by Lender shall not be a waiver of Lender's right to accelerate the maturity of the indebtedness secured by this Mortgage.</w:t>
          </w:r>
        </w:p>
        <w:p w14:paraId="78D9CB97" w14:textId="77777777" w:rsidR="009532B0" w:rsidRPr="008B70A5" w:rsidRDefault="009532B0" w:rsidP="009532B0">
          <w:pPr>
            <w:tabs>
              <w:tab w:val="left" w:pos="-720"/>
            </w:tabs>
            <w:suppressAutoHyphens/>
            <w:jc w:val="both"/>
            <w:rPr>
              <w:rFonts w:ascii="Times New Roman" w:hAnsi="Times New Roman"/>
            </w:rPr>
          </w:pPr>
        </w:p>
        <w:p w14:paraId="56645E2F"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11.</w:t>
          </w:r>
          <w:r w:rsidRPr="008B70A5">
            <w:rPr>
              <w:rFonts w:ascii="Times New Roman" w:hAnsi="Times New Roman"/>
            </w:rPr>
            <w:tab/>
          </w:r>
          <w:r w:rsidRPr="008B70A5">
            <w:rPr>
              <w:rFonts w:ascii="Times New Roman" w:hAnsi="Times New Roman"/>
              <w:u w:val="single"/>
            </w:rPr>
            <w:t>Remedies Cumulative.</w:t>
          </w:r>
          <w:r w:rsidRPr="008B70A5">
            <w:rPr>
              <w:rFonts w:ascii="Times New Roman" w:hAnsi="Times New Roman"/>
            </w:rPr>
            <w:t xml:space="preserve">  All remedies provided in this Mortgage are distinct and cumulative to any other right or remedy under this Mortgage or afforded by law or equity, and may be exercised concurrently, independently or successively.</w:t>
          </w:r>
        </w:p>
        <w:p w14:paraId="637E1481" w14:textId="77777777" w:rsidR="009532B0" w:rsidRPr="008B70A5" w:rsidRDefault="009532B0" w:rsidP="009532B0">
          <w:pPr>
            <w:tabs>
              <w:tab w:val="left" w:pos="-720"/>
            </w:tabs>
            <w:suppressAutoHyphens/>
            <w:jc w:val="both"/>
            <w:rPr>
              <w:rFonts w:ascii="Times New Roman" w:hAnsi="Times New Roman"/>
            </w:rPr>
          </w:pPr>
        </w:p>
        <w:p w14:paraId="76E5741F"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12.</w:t>
          </w:r>
          <w:r w:rsidRPr="008B70A5">
            <w:rPr>
              <w:rFonts w:ascii="Times New Roman" w:hAnsi="Times New Roman"/>
            </w:rPr>
            <w:tab/>
          </w:r>
          <w:r w:rsidRPr="008B70A5">
            <w:rPr>
              <w:rFonts w:ascii="Times New Roman" w:hAnsi="Times New Roman"/>
              <w:u w:val="single"/>
            </w:rPr>
            <w:t>Successors and Assigns Bound; Joint and Several Liability; Captions.</w:t>
          </w:r>
          <w:r w:rsidRPr="008B70A5">
            <w:rPr>
              <w:rFonts w:ascii="Times New Roman" w:hAnsi="Times New Roman"/>
            </w:rPr>
            <w:t xml:space="preserve">  The covenants and agreements herein contained shall bind, and the rights hereunder shall inure to, the respective </w:t>
          </w:r>
          <w:r w:rsidR="002C73D5" w:rsidRPr="008B70A5">
            <w:rPr>
              <w:rFonts w:ascii="Times New Roman" w:hAnsi="Times New Roman"/>
            </w:rPr>
            <w:t xml:space="preserve">heirs, executors, administrators, fiduciaries, </w:t>
          </w:r>
          <w:r w:rsidRPr="008B70A5">
            <w:rPr>
              <w:rFonts w:ascii="Times New Roman" w:hAnsi="Times New Roman"/>
            </w:rPr>
            <w:t>successors and</w:t>
          </w:r>
          <w:r w:rsidR="002C73D5" w:rsidRPr="008B70A5">
            <w:rPr>
              <w:rFonts w:ascii="Times New Roman" w:hAnsi="Times New Roman"/>
            </w:rPr>
            <w:t xml:space="preserve"> assigns of Lender and Borrower, as the case may be.</w:t>
          </w:r>
          <w:r w:rsidRPr="008B70A5">
            <w:rPr>
              <w:rFonts w:ascii="Times New Roman" w:hAnsi="Times New Roman"/>
            </w:rPr>
            <w:t xml:space="preserve">  All covenants and agreements of Borrower, if this Mortgage has been executed by two persons, shall be joint and several.  The captions and headings of the paragraphs of this Mortgage are for convenience only and are not to be used to interpret or define the provisions hereof.</w:t>
          </w:r>
        </w:p>
        <w:p w14:paraId="5BA4D29B" w14:textId="77777777" w:rsidR="009532B0" w:rsidRPr="008B70A5" w:rsidRDefault="009532B0" w:rsidP="009532B0">
          <w:pPr>
            <w:tabs>
              <w:tab w:val="left" w:pos="-720"/>
            </w:tabs>
            <w:suppressAutoHyphens/>
            <w:jc w:val="both"/>
            <w:rPr>
              <w:rFonts w:ascii="Times New Roman" w:hAnsi="Times New Roman"/>
            </w:rPr>
          </w:pPr>
        </w:p>
        <w:p w14:paraId="5D305C33" w14:textId="1F161E16"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13.</w:t>
          </w:r>
          <w:r w:rsidRPr="008B70A5">
            <w:rPr>
              <w:rFonts w:ascii="Times New Roman" w:hAnsi="Times New Roman"/>
            </w:rPr>
            <w:tab/>
          </w:r>
          <w:r w:rsidRPr="008B70A5">
            <w:rPr>
              <w:rFonts w:ascii="Times New Roman" w:hAnsi="Times New Roman"/>
              <w:u w:val="single"/>
            </w:rPr>
            <w:t>Notice.</w:t>
          </w:r>
          <w:r w:rsidRPr="008B70A5">
            <w:rPr>
              <w:rFonts w:ascii="Times New Roman" w:hAnsi="Times New Roman"/>
            </w:rPr>
            <w:t xml:space="preserve">  Except for any notice required under applicable law to be given in another manner, (a) any notice to Borrower provided for in this Mortgage shall be given by mailing such notice by </w:t>
          </w:r>
          <w:r w:rsidR="0062603D">
            <w:rPr>
              <w:rFonts w:ascii="Times New Roman" w:hAnsi="Times New Roman"/>
            </w:rPr>
            <w:t>first class</w:t>
          </w:r>
          <w:r w:rsidRPr="008B70A5">
            <w:rPr>
              <w:rFonts w:ascii="Times New Roman" w:hAnsi="Times New Roman"/>
            </w:rPr>
            <w:t xml:space="preserve"> mail</w:t>
          </w:r>
          <w:r w:rsidR="0062603D">
            <w:rPr>
              <w:rFonts w:ascii="Times New Roman" w:hAnsi="Times New Roman"/>
            </w:rPr>
            <w:t>, postage prepaid,</w:t>
          </w:r>
          <w:r w:rsidRPr="008B70A5">
            <w:rPr>
              <w:rFonts w:ascii="Times New Roman" w:hAnsi="Times New Roman"/>
            </w:rPr>
            <w:t xml:space="preserve"> addressed to Borrower at</w:t>
          </w:r>
          <w:r w:rsidR="00F0492B">
            <w:rPr>
              <w:rFonts w:ascii="Times New Roman" w:hAnsi="Times New Roman"/>
            </w:rPr>
            <w:t xml:space="preserve"> </w:t>
          </w:r>
          <w:r w:rsidR="00284F7B">
            <w:rPr>
              <w:rFonts w:ascii="Times New Roman" w:hAnsi="Times New Roman"/>
            </w:rPr>
            <w:t xml:space="preserve"> </w:t>
          </w:r>
          <w:sdt>
            <w:sdtPr>
              <w:rPr>
                <w:rFonts w:ascii="Times New Roman" w:hAnsi="Times New Roman"/>
              </w:rPr>
              <w:alias w:val="Borrower mailing address"/>
              <w:tag w:val="Borrowers address?"/>
              <w:id w:val="2053877089"/>
              <w:placeholder>
                <w:docPart w:val="DefaultPlaceholder_-1854013440"/>
              </w:placeholder>
              <w:showingPlcHdr/>
              <w:text/>
            </w:sdtPr>
            <w:sdtEndPr/>
            <w:sdtContent>
              <w:r w:rsidR="00EF566F" w:rsidRPr="00221A2A">
                <w:rPr>
                  <w:rStyle w:val="PlaceholderText"/>
                </w:rPr>
                <w:t>Click or tap here to enter text.</w:t>
              </w:r>
            </w:sdtContent>
          </w:sdt>
          <w:r w:rsidR="002C73D5" w:rsidRPr="008B70A5">
            <w:rPr>
              <w:rFonts w:ascii="Times New Roman" w:hAnsi="Times New Roman"/>
            </w:rPr>
            <w:t>,</w:t>
          </w:r>
          <w:r w:rsidR="007E7F50">
            <w:rPr>
              <w:rFonts w:ascii="Times New Roman" w:hAnsi="Times New Roman"/>
            </w:rPr>
            <w:t xml:space="preserve"> </w:t>
          </w:r>
          <w:r w:rsidR="00284F7B">
            <w:rPr>
              <w:rFonts w:ascii="Times New Roman" w:hAnsi="Times New Roman"/>
            </w:rPr>
            <w:t xml:space="preserve"> </w:t>
          </w:r>
          <w:r w:rsidR="0062603D">
            <w:rPr>
              <w:rFonts w:ascii="Times New Roman" w:hAnsi="Times New Roman"/>
            </w:rPr>
            <w:t>,</w:t>
          </w:r>
          <w:r w:rsidRPr="008B70A5">
            <w:rPr>
              <w:rFonts w:ascii="Times New Roman" w:hAnsi="Times New Roman"/>
            </w:rPr>
            <w:t xml:space="preserve"> or at such</w:t>
          </w:r>
          <w:r w:rsidR="002C73D5" w:rsidRPr="008B70A5">
            <w:rPr>
              <w:rFonts w:ascii="Times New Roman" w:hAnsi="Times New Roman"/>
            </w:rPr>
            <w:t xml:space="preserve"> other address as Borrower may </w:t>
          </w:r>
          <w:r w:rsidRPr="008B70A5">
            <w:rPr>
              <w:rFonts w:ascii="Times New Roman" w:hAnsi="Times New Roman"/>
            </w:rPr>
            <w:t xml:space="preserve">designate by </w:t>
          </w:r>
          <w:r w:rsidR="0062603D">
            <w:rPr>
              <w:rFonts w:ascii="Times New Roman" w:hAnsi="Times New Roman"/>
            </w:rPr>
            <w:t xml:space="preserve">written </w:t>
          </w:r>
          <w:r w:rsidRPr="008B70A5">
            <w:rPr>
              <w:rFonts w:ascii="Times New Roman" w:hAnsi="Times New Roman"/>
            </w:rPr>
            <w:t xml:space="preserve">notice to Lender as provided herein, and (b) any notice to Lender shall be given by </w:t>
          </w:r>
          <w:r w:rsidR="0062603D">
            <w:rPr>
              <w:rFonts w:ascii="Times New Roman" w:hAnsi="Times New Roman"/>
            </w:rPr>
            <w:t>first class mail, postage prepaid,</w:t>
          </w:r>
          <w:r w:rsidRPr="008B70A5">
            <w:rPr>
              <w:rFonts w:ascii="Times New Roman" w:hAnsi="Times New Roman"/>
            </w:rPr>
            <w:t xml:space="preserve"> to Lender's address </w:t>
          </w:r>
          <w:r w:rsidR="00F36D6C">
            <w:rPr>
              <w:rFonts w:ascii="Times New Roman" w:hAnsi="Times New Roman"/>
            </w:rPr>
            <w:t>set forth above</w:t>
          </w:r>
          <w:r w:rsidR="0062603D">
            <w:rPr>
              <w:rFonts w:ascii="Times New Roman" w:hAnsi="Times New Roman"/>
            </w:rPr>
            <w:t>,</w:t>
          </w:r>
          <w:r w:rsidR="006957E0" w:rsidRPr="008B70A5">
            <w:rPr>
              <w:rFonts w:ascii="Times New Roman" w:hAnsi="Times New Roman"/>
            </w:rPr>
            <w:t xml:space="preserve"> </w:t>
          </w:r>
          <w:r w:rsidRPr="008B70A5">
            <w:rPr>
              <w:rFonts w:ascii="Times New Roman" w:hAnsi="Times New Roman"/>
            </w:rPr>
            <w:t xml:space="preserve">or to such other address as Lender may designate by </w:t>
          </w:r>
          <w:r w:rsidR="0062603D">
            <w:rPr>
              <w:rFonts w:ascii="Times New Roman" w:hAnsi="Times New Roman"/>
            </w:rPr>
            <w:t xml:space="preserve">written </w:t>
          </w:r>
          <w:r w:rsidRPr="008B70A5">
            <w:rPr>
              <w:rFonts w:ascii="Times New Roman" w:hAnsi="Times New Roman"/>
            </w:rPr>
            <w:t>notice to Borrower as provided herein.  Any notice provided for in this Mortgage shall be deemed to have been given to Borrower or Lender when given in the manner designated herein.</w:t>
          </w:r>
        </w:p>
        <w:p w14:paraId="234DECD7" w14:textId="77777777" w:rsidR="009532B0" w:rsidRPr="008B70A5" w:rsidRDefault="009532B0" w:rsidP="009532B0">
          <w:pPr>
            <w:tabs>
              <w:tab w:val="left" w:pos="-720"/>
            </w:tabs>
            <w:suppressAutoHyphens/>
            <w:jc w:val="both"/>
            <w:rPr>
              <w:rFonts w:ascii="Times New Roman" w:hAnsi="Times New Roman"/>
            </w:rPr>
          </w:pPr>
        </w:p>
        <w:p w14:paraId="7F83C58D"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lastRenderedPageBreak/>
            <w:tab/>
            <w:t>14.</w:t>
          </w:r>
          <w:r w:rsidRPr="008B70A5">
            <w:rPr>
              <w:rFonts w:ascii="Times New Roman" w:hAnsi="Times New Roman"/>
            </w:rPr>
            <w:tab/>
          </w:r>
          <w:r w:rsidRPr="008B70A5">
            <w:rPr>
              <w:rFonts w:ascii="Times New Roman" w:hAnsi="Times New Roman"/>
              <w:u w:val="single"/>
            </w:rPr>
            <w:t>Governing Law; Severability.</w:t>
          </w:r>
          <w:r w:rsidRPr="008B70A5">
            <w:rPr>
              <w:rFonts w:ascii="Times New Roman" w:hAnsi="Times New Roman"/>
            </w:rPr>
            <w:t xml:space="preserve">  This Mortgage shall be governed by the law of the State of Connecticut.  In the event that any provision or clause of this Mortgage or the Note conflicts with applicable law, such conflict shall not affect other provisions of this Mortgage or the Note which can be given effect without the conflicting provision, and to this end the provisions of the Mortgage and the Note are declared to be severable.</w:t>
          </w:r>
        </w:p>
        <w:p w14:paraId="7D3E9D11" w14:textId="77777777" w:rsidR="009532B0" w:rsidRPr="008B70A5" w:rsidRDefault="009532B0" w:rsidP="009532B0">
          <w:pPr>
            <w:tabs>
              <w:tab w:val="left" w:pos="-720"/>
            </w:tabs>
            <w:suppressAutoHyphens/>
            <w:jc w:val="both"/>
            <w:rPr>
              <w:rFonts w:ascii="Times New Roman" w:hAnsi="Times New Roman"/>
            </w:rPr>
          </w:pPr>
        </w:p>
        <w:p w14:paraId="661C9646"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15.</w:t>
          </w:r>
          <w:r w:rsidRPr="008B70A5">
            <w:rPr>
              <w:rFonts w:ascii="Times New Roman" w:hAnsi="Times New Roman"/>
            </w:rPr>
            <w:tab/>
          </w:r>
          <w:r w:rsidRPr="008B70A5">
            <w:rPr>
              <w:rFonts w:ascii="Times New Roman" w:hAnsi="Times New Roman"/>
              <w:u w:val="single"/>
            </w:rPr>
            <w:t>Borrower's Copy.</w:t>
          </w:r>
          <w:r w:rsidRPr="008B70A5">
            <w:rPr>
              <w:rFonts w:ascii="Times New Roman" w:hAnsi="Times New Roman"/>
            </w:rPr>
            <w:t xml:space="preserve">  Borrower shall be furnished a conformed copy of the Note and of this Mortgage at the time of execution or after recordation hereof.</w:t>
          </w:r>
        </w:p>
        <w:p w14:paraId="71BDFA6E" w14:textId="77777777" w:rsidR="009532B0" w:rsidRPr="008B70A5" w:rsidRDefault="009532B0" w:rsidP="009532B0">
          <w:pPr>
            <w:tabs>
              <w:tab w:val="left" w:pos="-720"/>
            </w:tabs>
            <w:suppressAutoHyphens/>
            <w:jc w:val="both"/>
            <w:rPr>
              <w:rFonts w:ascii="Times New Roman" w:hAnsi="Times New Roman"/>
            </w:rPr>
          </w:pPr>
        </w:p>
        <w:p w14:paraId="203D4998"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16.</w:t>
          </w:r>
          <w:r w:rsidRPr="008B70A5">
            <w:rPr>
              <w:rFonts w:ascii="Times New Roman" w:hAnsi="Times New Roman"/>
            </w:rPr>
            <w:tab/>
          </w:r>
          <w:r w:rsidRPr="008B70A5">
            <w:rPr>
              <w:rFonts w:ascii="Times New Roman" w:hAnsi="Times New Roman"/>
              <w:u w:val="single"/>
            </w:rPr>
            <w:t>Acceleration; Remedies.</w:t>
          </w:r>
          <w:r w:rsidRPr="008B70A5">
            <w:rPr>
              <w:rFonts w:ascii="Times New Roman" w:hAnsi="Times New Roman"/>
            </w:rPr>
            <w:t xml:space="preserve">  Upon Borrower's breach of any covenant or agreement of Borrower in this Mortgage, Lender prior to acceleration shall mail notice to Borrower specifying:  (1) the breach; (2) the action required to cure such breach; (3) a date, not less than 30 days from the date the notice is mailed to Borrower, by which such breach must be cured; and (4) that failure to cure such breach on or before the date specified in the notice may result in acceleration of the sums secured by this Mortgage and foreclosure or sale of the Property.  The notice shall further inform Borrower of the right to reinstate after acceleration and the right to assert in court the non-existence of a default or any other defense of Borrower to acceleration and foreclosure or sale.  If the breach is not cured on or before the date specified in the notice, Lender at Lender's option may declare all of the sums secured by this Mortgage to be immediately due and payable without further demand and may invoke any of the remedies permitted by applicable law.  Lender shall be entitled to collect all reasonable costs and expenses incurred in pursuing the remedies provided in this paragraph, including, but not limited to, reasonable attorney's fees.</w:t>
          </w:r>
        </w:p>
        <w:p w14:paraId="6A3D1AF7" w14:textId="77777777" w:rsidR="009532B0" w:rsidRPr="008B70A5" w:rsidRDefault="009532B0" w:rsidP="009532B0">
          <w:pPr>
            <w:tabs>
              <w:tab w:val="left" w:pos="-720"/>
            </w:tabs>
            <w:suppressAutoHyphens/>
            <w:jc w:val="both"/>
            <w:rPr>
              <w:rFonts w:ascii="Times New Roman" w:hAnsi="Times New Roman"/>
            </w:rPr>
          </w:pPr>
        </w:p>
        <w:p w14:paraId="45407243"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17.</w:t>
          </w:r>
          <w:r w:rsidRPr="008B70A5">
            <w:rPr>
              <w:rFonts w:ascii="Times New Roman" w:hAnsi="Times New Roman"/>
            </w:rPr>
            <w:tab/>
          </w:r>
          <w:r w:rsidRPr="008B70A5">
            <w:rPr>
              <w:rFonts w:ascii="Times New Roman" w:hAnsi="Times New Roman"/>
              <w:u w:val="single"/>
            </w:rPr>
            <w:t>Borrower's Right to Reinstate.</w:t>
          </w:r>
          <w:r w:rsidRPr="008B70A5">
            <w:rPr>
              <w:rFonts w:ascii="Times New Roman" w:hAnsi="Times New Roman"/>
            </w:rPr>
            <w:t xml:space="preserve">  Notwithstanding Lender's acceleration of the sums secured by this Mortgage, Borrower shall have the right to have any proceedings begun by Lender to enforce this Mortgage discontinued at any time prior to entry of a judgment enforcing this Mortgage if:  (a) Borrower cures all breaches of any covenants or agreements of Borrower contained in this Mortgage; (b) Borrower takes such action as Lender may reasonably require to assure that the lien of this Mortgage, Lender's interest in the Property and Borrower's obligation to pay the sums secured by this Mortgage shall continue unimpaired.  Upon such cure by Borrower, this Mortgage and the obligations secured hereby shall remain in full force and effect as if no acceleration had occurred.</w:t>
          </w:r>
        </w:p>
        <w:p w14:paraId="546C49D5" w14:textId="77777777" w:rsidR="009532B0" w:rsidRPr="008B70A5" w:rsidRDefault="009532B0" w:rsidP="009532B0">
          <w:pPr>
            <w:tabs>
              <w:tab w:val="left" w:pos="-720"/>
            </w:tabs>
            <w:suppressAutoHyphens/>
            <w:jc w:val="both"/>
            <w:rPr>
              <w:rFonts w:ascii="Times New Roman" w:hAnsi="Times New Roman"/>
            </w:rPr>
          </w:pPr>
        </w:p>
        <w:p w14:paraId="595953E2"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18.</w:t>
          </w:r>
          <w:r w:rsidRPr="008B70A5">
            <w:rPr>
              <w:rFonts w:ascii="Times New Roman" w:hAnsi="Times New Roman"/>
            </w:rPr>
            <w:tab/>
          </w:r>
          <w:r w:rsidRPr="008B70A5">
            <w:rPr>
              <w:rFonts w:ascii="Times New Roman" w:hAnsi="Times New Roman"/>
              <w:u w:val="single"/>
            </w:rPr>
            <w:t>Assignment of Rents; Appointment of Receiver.</w:t>
          </w:r>
          <w:r w:rsidRPr="008B70A5">
            <w:rPr>
              <w:rFonts w:ascii="Times New Roman" w:hAnsi="Times New Roman"/>
            </w:rPr>
            <w:t xml:space="preserve">  As additional security hereunder, Borrower hereby assigns to Lender the rents of the Property, provided that Borrower shall, prior to acceleration under paragraph 16 hereof or abandonment of the Property, have the right to collect and retain such rents as they become due and payable.</w:t>
          </w:r>
        </w:p>
        <w:p w14:paraId="52F3E755" w14:textId="77777777" w:rsidR="009532B0" w:rsidRPr="008B70A5" w:rsidRDefault="009532B0" w:rsidP="009532B0">
          <w:pPr>
            <w:tabs>
              <w:tab w:val="left" w:pos="-720"/>
            </w:tabs>
            <w:suppressAutoHyphens/>
            <w:jc w:val="both"/>
            <w:rPr>
              <w:rFonts w:ascii="Times New Roman" w:hAnsi="Times New Roman"/>
            </w:rPr>
          </w:pPr>
        </w:p>
        <w:p w14:paraId="71FE86BC"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Upon acceleration or abandonment of the Property, Lender, in person, by agent or by judicially appointed receiver, shall be entitled to enter upon, take possession of and manage the Property</w:t>
          </w:r>
          <w:r w:rsidR="006957E0" w:rsidRPr="008B70A5">
            <w:rPr>
              <w:rFonts w:ascii="Times New Roman" w:hAnsi="Times New Roman"/>
            </w:rPr>
            <w:t xml:space="preserve"> and Borrower’s leasehold interests in the Land,</w:t>
          </w:r>
          <w:r w:rsidRPr="008B70A5">
            <w:rPr>
              <w:rFonts w:ascii="Times New Roman" w:hAnsi="Times New Roman"/>
            </w:rPr>
            <w:t xml:space="preserve"> and to collect the rents of the Property, including those past due.  All rents collected by the receiver shall be applied first to payment of the costs of management of the Property and collection of rents, including, but not limited to, receiver's fees, premiums on receiver's bonds and reasonable attorney's fees, and then to the sums secured by this Mortgage.  The receiver shall be liable to account only for those rents actually received.  </w:t>
          </w:r>
        </w:p>
        <w:p w14:paraId="4C83D8DA" w14:textId="77777777" w:rsidR="009532B0" w:rsidRPr="008B70A5" w:rsidRDefault="009532B0" w:rsidP="009532B0">
          <w:pPr>
            <w:tabs>
              <w:tab w:val="left" w:pos="-720"/>
            </w:tabs>
            <w:suppressAutoHyphens/>
            <w:jc w:val="both"/>
            <w:rPr>
              <w:rFonts w:ascii="Times New Roman" w:hAnsi="Times New Roman"/>
            </w:rPr>
          </w:pPr>
        </w:p>
        <w:p w14:paraId="7922F517"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19.</w:t>
          </w:r>
          <w:r w:rsidRPr="008B70A5">
            <w:rPr>
              <w:rFonts w:ascii="Times New Roman" w:hAnsi="Times New Roman"/>
            </w:rPr>
            <w:tab/>
          </w:r>
          <w:r w:rsidRPr="008B70A5">
            <w:rPr>
              <w:rFonts w:ascii="Times New Roman" w:hAnsi="Times New Roman"/>
              <w:u w:val="single"/>
            </w:rPr>
            <w:t>Hazardous Substances.</w:t>
          </w:r>
          <w:r w:rsidRPr="008B70A5">
            <w:rPr>
              <w:rFonts w:ascii="Times New Roman" w:hAnsi="Times New Roman"/>
            </w:rPr>
            <w:t xml:space="preserve">  Borrower shall not cause or permit the presence, use, disposal, storage, or release of any Hazardous Substances on or in the Property</w:t>
          </w:r>
          <w:r w:rsidR="006957E0" w:rsidRPr="008B70A5">
            <w:rPr>
              <w:rFonts w:ascii="Times New Roman" w:hAnsi="Times New Roman"/>
            </w:rPr>
            <w:t xml:space="preserve"> or the Land</w:t>
          </w:r>
          <w:r w:rsidRPr="008B70A5">
            <w:rPr>
              <w:rFonts w:ascii="Times New Roman" w:hAnsi="Times New Roman"/>
            </w:rPr>
            <w:t xml:space="preserve">.  Borrower shall not do, nor allow anyone else to do, anything affecting the Property </w:t>
          </w:r>
          <w:r w:rsidR="006957E0" w:rsidRPr="008B70A5">
            <w:rPr>
              <w:rFonts w:ascii="Times New Roman" w:hAnsi="Times New Roman"/>
            </w:rPr>
            <w:t xml:space="preserve">or the Land </w:t>
          </w:r>
          <w:r w:rsidRPr="008B70A5">
            <w:rPr>
              <w:rFonts w:ascii="Times New Roman" w:hAnsi="Times New Roman"/>
            </w:rPr>
            <w:t>that is in violation of any Environmental Law.  The preceding two sentences shall not apply to the presence, use, or storage on the Property of small quantities of Hazardous Substances that are generally recognized to be appropriate to normal residential uses and to maintenance of the Property.</w:t>
          </w:r>
        </w:p>
        <w:p w14:paraId="4D2161A6" w14:textId="77777777" w:rsidR="009532B0" w:rsidRPr="008B70A5" w:rsidRDefault="009532B0" w:rsidP="009532B0">
          <w:pPr>
            <w:tabs>
              <w:tab w:val="left" w:pos="-720"/>
            </w:tabs>
            <w:suppressAutoHyphens/>
            <w:jc w:val="both"/>
            <w:rPr>
              <w:rFonts w:ascii="Times New Roman" w:hAnsi="Times New Roman"/>
            </w:rPr>
          </w:pPr>
        </w:p>
        <w:p w14:paraId="14AC0588"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 xml:space="preserve">Borrower shall promptly give Lender written notice of any investigation, claim, demand, lawsuit or other action by any governmental or regulatory agency or private party involving the Property and any Hazardous Substance or Environmental Law of which Borrower has actual knowledge.  If Borrower learns, or is notified by any governmental or regulatory </w:t>
          </w:r>
          <w:r w:rsidR="001712A7" w:rsidRPr="008B70A5">
            <w:rPr>
              <w:rFonts w:ascii="Times New Roman" w:hAnsi="Times New Roman"/>
            </w:rPr>
            <w:t>Lender</w:t>
          </w:r>
          <w:r w:rsidRPr="008B70A5">
            <w:rPr>
              <w:rFonts w:ascii="Times New Roman" w:hAnsi="Times New Roman"/>
            </w:rPr>
            <w:t>, that any removal or other remediation of any Hazardous Substance affecting the Property is necessary, Borrower shall promptly take all necessary remedial actions in accordance with Environmental Law.</w:t>
          </w:r>
        </w:p>
        <w:p w14:paraId="265CFF49" w14:textId="77777777" w:rsidR="009532B0" w:rsidRPr="008B70A5" w:rsidRDefault="009532B0" w:rsidP="009532B0">
          <w:pPr>
            <w:tabs>
              <w:tab w:val="left" w:pos="-720"/>
            </w:tabs>
            <w:suppressAutoHyphens/>
            <w:jc w:val="both"/>
            <w:rPr>
              <w:rFonts w:ascii="Times New Roman" w:hAnsi="Times New Roman"/>
            </w:rPr>
          </w:pPr>
        </w:p>
        <w:p w14:paraId="58BA54EE" w14:textId="0F713F8D"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lastRenderedPageBreak/>
            <w:tab/>
            <w:t>As used in this paragraph 19,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19, "Environmental Law" means federal laws and laws of the jurisdiction where the Property is located that relate to health, safety or environmental protection.</w:t>
          </w:r>
        </w:p>
        <w:p w14:paraId="7F591E40" w14:textId="77777777" w:rsidR="00037502" w:rsidRPr="008B70A5" w:rsidRDefault="00037502" w:rsidP="009532B0">
          <w:pPr>
            <w:tabs>
              <w:tab w:val="left" w:pos="-720"/>
            </w:tabs>
            <w:suppressAutoHyphens/>
            <w:jc w:val="both"/>
            <w:rPr>
              <w:rFonts w:ascii="Times New Roman" w:hAnsi="Times New Roman"/>
            </w:rPr>
          </w:pPr>
        </w:p>
        <w:p w14:paraId="18EA7DC1" w14:textId="77777777" w:rsidR="00037502" w:rsidRPr="008B70A5" w:rsidRDefault="00037502" w:rsidP="009532B0">
          <w:pPr>
            <w:tabs>
              <w:tab w:val="left" w:pos="-720"/>
            </w:tabs>
            <w:suppressAutoHyphens/>
            <w:jc w:val="both"/>
            <w:rPr>
              <w:rFonts w:ascii="Times New Roman" w:hAnsi="Times New Roman"/>
            </w:rPr>
          </w:pPr>
          <w:r w:rsidRPr="008B70A5">
            <w:rPr>
              <w:rFonts w:ascii="Times New Roman" w:hAnsi="Times New Roman"/>
            </w:rPr>
            <w:tab/>
            <w:t xml:space="preserve">20.  </w:t>
          </w:r>
          <w:r w:rsidR="00E75CE2" w:rsidRPr="008B70A5">
            <w:rPr>
              <w:rFonts w:ascii="Times New Roman" w:hAnsi="Times New Roman"/>
              <w:u w:val="single"/>
            </w:rPr>
            <w:t>Other</w:t>
          </w:r>
          <w:r w:rsidRPr="008B70A5">
            <w:rPr>
              <w:rFonts w:ascii="Times New Roman" w:hAnsi="Times New Roman"/>
              <w:u w:val="single"/>
            </w:rPr>
            <w:t xml:space="preserve"> Interest</w:t>
          </w:r>
          <w:r w:rsidRPr="008B70A5">
            <w:rPr>
              <w:rFonts w:ascii="Times New Roman" w:hAnsi="Times New Roman"/>
            </w:rPr>
            <w:t>.  If Borrower acquires the fee or any other interest in the Land, or any part thereof, or improvements situated thereon, such acquired interest shall immediately become subject to the lien of this Mortgage as fully and completely, and with the same effect, as if Borrower now owned it and as if this Mortgage specifically described it, without the need for the delivery and/or recording of a supplement to this Mortgage or any other instrument.  In the event of any such acquisition, the fee and leasehold interests in such Land</w:t>
          </w:r>
          <w:r w:rsidR="005A3731" w:rsidRPr="008B70A5">
            <w:rPr>
              <w:rFonts w:ascii="Times New Roman" w:hAnsi="Times New Roman"/>
            </w:rPr>
            <w:t xml:space="preserve"> or improvements, unless the Lender elects otherwise in writing, shall remain separate and distinct and shall not merge, notwithstanding any principle of law to the contrary.</w:t>
          </w:r>
        </w:p>
        <w:p w14:paraId="76E71C5E" w14:textId="77777777" w:rsidR="00037502" w:rsidRPr="008B70A5" w:rsidRDefault="00037502" w:rsidP="009532B0">
          <w:pPr>
            <w:tabs>
              <w:tab w:val="left" w:pos="-720"/>
            </w:tabs>
            <w:suppressAutoHyphens/>
            <w:jc w:val="both"/>
            <w:rPr>
              <w:rFonts w:ascii="Times New Roman" w:hAnsi="Times New Roman"/>
            </w:rPr>
          </w:pPr>
        </w:p>
        <w:p w14:paraId="1B383863" w14:textId="77777777" w:rsidR="00037502" w:rsidRPr="008B70A5" w:rsidRDefault="00037502" w:rsidP="009532B0">
          <w:pPr>
            <w:tabs>
              <w:tab w:val="left" w:pos="-720"/>
            </w:tabs>
            <w:suppressAutoHyphens/>
            <w:jc w:val="both"/>
            <w:rPr>
              <w:rFonts w:ascii="Times New Roman" w:hAnsi="Times New Roman"/>
            </w:rPr>
          </w:pPr>
          <w:r w:rsidRPr="008B70A5">
            <w:rPr>
              <w:rFonts w:ascii="Times New Roman" w:hAnsi="Times New Roman"/>
            </w:rPr>
            <w:tab/>
            <w:t xml:space="preserve">21.  </w:t>
          </w:r>
          <w:r w:rsidRPr="008B70A5">
            <w:rPr>
              <w:rFonts w:ascii="Times New Roman" w:hAnsi="Times New Roman"/>
              <w:u w:val="single"/>
            </w:rPr>
            <w:t>Open-End Mortgage</w:t>
          </w:r>
          <w:r w:rsidRPr="008B70A5">
            <w:rPr>
              <w:rFonts w:ascii="Times New Roman" w:hAnsi="Times New Roman"/>
            </w:rPr>
            <w:t xml:space="preserve">.  This is an </w:t>
          </w:r>
          <w:r w:rsidR="00CC3C33" w:rsidRPr="008B70A5">
            <w:rPr>
              <w:rFonts w:ascii="Times New Roman" w:hAnsi="Times New Roman"/>
            </w:rPr>
            <w:t>“OPEN-END MORTGAGE”</w:t>
          </w:r>
          <w:r w:rsidRPr="008B70A5">
            <w:rPr>
              <w:rFonts w:ascii="Times New Roman" w:hAnsi="Times New Roman"/>
            </w:rPr>
            <w:t xml:space="preserve"> and the Lender and any other holder hereof shall have all of the rights, powers and protections to which the holder of a</w:t>
          </w:r>
          <w:r w:rsidR="00CC3C33" w:rsidRPr="008B70A5">
            <w:rPr>
              <w:rFonts w:ascii="Times New Roman" w:hAnsi="Times New Roman"/>
            </w:rPr>
            <w:t>n open-end mortgage is entitled.  Lender may, in its discretion, make future advances to Borrower.  Any future advance and the interest payable thereon shall be secured by this Mortgage when evidenced by promissory notes stating that the notes are secured hereby.  At no time shall the principal amount of the debt secured by this Mortgage exceed the original principal amount of the Note, nor shall the maturity of any future advance secured hereby extend beyond the maturity of the Note.</w:t>
          </w:r>
        </w:p>
        <w:p w14:paraId="56D7F9B7" w14:textId="77777777" w:rsidR="009532B0" w:rsidRPr="008B70A5" w:rsidRDefault="009532B0" w:rsidP="009532B0">
          <w:pPr>
            <w:tabs>
              <w:tab w:val="left" w:pos="-720"/>
            </w:tabs>
            <w:suppressAutoHyphens/>
            <w:jc w:val="both"/>
            <w:rPr>
              <w:rFonts w:ascii="Times New Roman" w:hAnsi="Times New Roman"/>
            </w:rPr>
          </w:pPr>
        </w:p>
        <w:p w14:paraId="3693D3D2" w14:textId="77777777" w:rsidR="009532B0" w:rsidRPr="008B70A5" w:rsidRDefault="00037502" w:rsidP="009532B0">
          <w:pPr>
            <w:tabs>
              <w:tab w:val="left" w:pos="-720"/>
            </w:tabs>
            <w:suppressAutoHyphens/>
            <w:jc w:val="both"/>
            <w:rPr>
              <w:rFonts w:ascii="Times New Roman" w:hAnsi="Times New Roman"/>
            </w:rPr>
          </w:pPr>
          <w:r w:rsidRPr="008B70A5">
            <w:rPr>
              <w:rFonts w:ascii="Times New Roman" w:hAnsi="Times New Roman"/>
            </w:rPr>
            <w:tab/>
            <w:t>22</w:t>
          </w:r>
          <w:r w:rsidR="009532B0" w:rsidRPr="008B70A5">
            <w:rPr>
              <w:rFonts w:ascii="Times New Roman" w:hAnsi="Times New Roman"/>
            </w:rPr>
            <w:t>.</w:t>
          </w:r>
          <w:r w:rsidR="009532B0" w:rsidRPr="008B70A5">
            <w:rPr>
              <w:rFonts w:ascii="Times New Roman" w:hAnsi="Times New Roman"/>
            </w:rPr>
            <w:tab/>
          </w:r>
          <w:r w:rsidR="009532B0" w:rsidRPr="008B70A5">
            <w:rPr>
              <w:rFonts w:ascii="Times New Roman" w:hAnsi="Times New Roman"/>
              <w:u w:val="single"/>
            </w:rPr>
            <w:t>Release.</w:t>
          </w:r>
          <w:r w:rsidR="009532B0" w:rsidRPr="008B70A5">
            <w:rPr>
              <w:rFonts w:ascii="Times New Roman" w:hAnsi="Times New Roman"/>
            </w:rPr>
            <w:t xml:space="preserve">  Upon payment and discharge of all sums secured by this Mortgage, this Mortgage shall become null and void and Lender shall release this Mortgage without charge to Borrower.  Borrower shall pay all costs of recordation</w:t>
          </w:r>
          <w:r w:rsidR="0062603D">
            <w:rPr>
              <w:rFonts w:ascii="Times New Roman" w:hAnsi="Times New Roman"/>
            </w:rPr>
            <w:t xml:space="preserve"> of the release instruments.</w:t>
          </w:r>
        </w:p>
        <w:p w14:paraId="6032002B" w14:textId="77777777" w:rsidR="009532B0" w:rsidRPr="008B70A5" w:rsidRDefault="009532B0" w:rsidP="009532B0">
          <w:pPr>
            <w:tabs>
              <w:tab w:val="left" w:pos="-720"/>
            </w:tabs>
            <w:suppressAutoHyphens/>
            <w:jc w:val="both"/>
            <w:rPr>
              <w:rFonts w:ascii="Times New Roman" w:hAnsi="Times New Roman"/>
            </w:rPr>
          </w:pPr>
        </w:p>
        <w:p w14:paraId="793D6C80" w14:textId="77777777" w:rsidR="009532B0" w:rsidRPr="008B70A5" w:rsidRDefault="00037502" w:rsidP="009532B0">
          <w:pPr>
            <w:tabs>
              <w:tab w:val="left" w:pos="-720"/>
            </w:tabs>
            <w:suppressAutoHyphens/>
            <w:jc w:val="both"/>
            <w:rPr>
              <w:rFonts w:ascii="Times New Roman" w:hAnsi="Times New Roman"/>
            </w:rPr>
          </w:pPr>
          <w:r w:rsidRPr="008B70A5">
            <w:rPr>
              <w:rFonts w:ascii="Times New Roman" w:hAnsi="Times New Roman"/>
            </w:rPr>
            <w:tab/>
            <w:t>23</w:t>
          </w:r>
          <w:r w:rsidR="009532B0" w:rsidRPr="008B70A5">
            <w:rPr>
              <w:rFonts w:ascii="Times New Roman" w:hAnsi="Times New Roman"/>
            </w:rPr>
            <w:t>.</w:t>
          </w:r>
          <w:r w:rsidR="009532B0" w:rsidRPr="008B70A5">
            <w:rPr>
              <w:rFonts w:ascii="Times New Roman" w:hAnsi="Times New Roman"/>
            </w:rPr>
            <w:tab/>
          </w:r>
          <w:r w:rsidR="009532B0" w:rsidRPr="008B70A5">
            <w:rPr>
              <w:rFonts w:ascii="Times New Roman" w:hAnsi="Times New Roman"/>
              <w:u w:val="single"/>
            </w:rPr>
            <w:t>Assignment.</w:t>
          </w:r>
          <w:r w:rsidR="009532B0" w:rsidRPr="008B70A5">
            <w:rPr>
              <w:rFonts w:ascii="Times New Roman" w:hAnsi="Times New Roman"/>
            </w:rPr>
            <w:t xml:space="preserve">  This Mortgage may be assigned, or collaterally assigned, by Lender at any time.</w:t>
          </w:r>
        </w:p>
        <w:p w14:paraId="44786682" w14:textId="77777777" w:rsidR="00645F16" w:rsidRPr="008B70A5" w:rsidRDefault="00645F16" w:rsidP="009532B0">
          <w:pPr>
            <w:tabs>
              <w:tab w:val="left" w:pos="-720"/>
            </w:tabs>
            <w:suppressAutoHyphens/>
            <w:jc w:val="both"/>
            <w:rPr>
              <w:rFonts w:ascii="Times New Roman" w:hAnsi="Times New Roman"/>
            </w:rPr>
          </w:pPr>
        </w:p>
        <w:p w14:paraId="5A015461" w14:textId="77777777" w:rsidR="00645F16" w:rsidRDefault="00645F16" w:rsidP="00645F16">
          <w:pPr>
            <w:tabs>
              <w:tab w:val="left" w:pos="-720"/>
            </w:tabs>
            <w:suppressAutoHyphens/>
            <w:jc w:val="both"/>
            <w:rPr>
              <w:rFonts w:ascii="Times New Roman" w:hAnsi="Times New Roman"/>
              <w:spacing w:val="-3"/>
            </w:rPr>
          </w:pPr>
          <w:r w:rsidRPr="008B70A5">
            <w:rPr>
              <w:rFonts w:ascii="Times New Roman" w:hAnsi="Times New Roman"/>
            </w:rPr>
            <w:tab/>
          </w:r>
          <w:r w:rsidR="00037502" w:rsidRPr="008B70A5">
            <w:rPr>
              <w:rFonts w:ascii="Times New Roman" w:hAnsi="Times New Roman"/>
              <w:spacing w:val="-3"/>
            </w:rPr>
            <w:t>24</w:t>
          </w:r>
          <w:r w:rsidRPr="008B70A5">
            <w:rPr>
              <w:rFonts w:ascii="Times New Roman" w:hAnsi="Times New Roman"/>
              <w:spacing w:val="-3"/>
            </w:rPr>
            <w:t>.</w:t>
          </w:r>
          <w:r w:rsidRPr="008B70A5">
            <w:rPr>
              <w:rFonts w:ascii="Times New Roman" w:hAnsi="Times New Roman"/>
              <w:spacing w:val="-3"/>
            </w:rPr>
            <w:tab/>
          </w:r>
          <w:r w:rsidRPr="008B70A5">
            <w:rPr>
              <w:rFonts w:ascii="Times New Roman" w:hAnsi="Times New Roman"/>
              <w:spacing w:val="-3"/>
              <w:u w:val="single"/>
            </w:rPr>
            <w:t>False Statements</w:t>
          </w:r>
          <w:r w:rsidRPr="008B70A5">
            <w:rPr>
              <w:rFonts w:ascii="Times New Roman" w:hAnsi="Times New Roman"/>
              <w:spacing w:val="-3"/>
            </w:rPr>
            <w:t>.  False statements made herein are punishable under the penalty for false statement set out in C.G.S. Section 53a-157b.</w:t>
          </w:r>
        </w:p>
        <w:p w14:paraId="000EEE33" w14:textId="77777777" w:rsidR="00101246" w:rsidRPr="00753A4E" w:rsidRDefault="00101246" w:rsidP="00101246">
          <w:pPr>
            <w:tabs>
              <w:tab w:val="left" w:pos="720"/>
              <w:tab w:val="left" w:pos="1440"/>
              <w:tab w:val="left" w:pos="2160"/>
              <w:tab w:val="left" w:pos="3600"/>
              <w:tab w:val="left" w:pos="4320"/>
            </w:tabs>
            <w:suppressAutoHyphens/>
            <w:jc w:val="both"/>
            <w:rPr>
              <w:rFonts w:ascii="Times New Roman" w:hAnsi="Times New Roman"/>
              <w:szCs w:val="24"/>
            </w:rPr>
          </w:pPr>
        </w:p>
        <w:p w14:paraId="57D4CFA6" w14:textId="77777777" w:rsidR="00101246" w:rsidRPr="00581CD1" w:rsidRDefault="00101246" w:rsidP="00581CD1">
          <w:pPr>
            <w:tabs>
              <w:tab w:val="left" w:pos="720"/>
              <w:tab w:val="left" w:pos="1440"/>
              <w:tab w:val="left" w:pos="2160"/>
              <w:tab w:val="left" w:pos="3600"/>
              <w:tab w:val="left" w:pos="4320"/>
            </w:tabs>
            <w:suppressAutoHyphens/>
            <w:jc w:val="both"/>
            <w:rPr>
              <w:rFonts w:ascii="Times New Roman" w:hAnsi="Times New Roman"/>
              <w:szCs w:val="24"/>
            </w:rPr>
          </w:pPr>
          <w:r w:rsidRPr="00753A4E">
            <w:rPr>
              <w:rFonts w:ascii="Times New Roman" w:hAnsi="Times New Roman"/>
              <w:szCs w:val="24"/>
            </w:rPr>
            <w:tab/>
          </w:r>
          <w:r>
            <w:rPr>
              <w:rFonts w:ascii="Times New Roman" w:hAnsi="Times New Roman"/>
              <w:szCs w:val="24"/>
            </w:rPr>
            <w:t>25.</w:t>
          </w:r>
          <w:r>
            <w:rPr>
              <w:rFonts w:ascii="Times New Roman" w:hAnsi="Times New Roman"/>
              <w:szCs w:val="24"/>
            </w:rPr>
            <w:tab/>
          </w:r>
          <w:r w:rsidRPr="00581CD1">
            <w:rPr>
              <w:rFonts w:ascii="Times New Roman" w:hAnsi="Times New Roman"/>
              <w:szCs w:val="24"/>
              <w:u w:val="single"/>
            </w:rPr>
            <w:t>Grant of Security Interest</w:t>
          </w:r>
          <w:r>
            <w:rPr>
              <w:rFonts w:ascii="Times New Roman" w:hAnsi="Times New Roman"/>
              <w:szCs w:val="24"/>
            </w:rPr>
            <w:t xml:space="preserve">.  </w:t>
          </w:r>
          <w:r w:rsidR="00C404DB" w:rsidRPr="00753A4E">
            <w:rPr>
              <w:rFonts w:ascii="Times New Roman" w:hAnsi="Times New Roman"/>
              <w:szCs w:val="24"/>
            </w:rPr>
            <w:t xml:space="preserve">Borrower hereby grants to Lender a security interest in all of the property described in </w:t>
          </w:r>
          <w:r w:rsidR="005B655C" w:rsidRPr="00581CD1">
            <w:rPr>
              <w:rFonts w:ascii="Times New Roman" w:hAnsi="Times New Roman"/>
              <w:b/>
              <w:szCs w:val="24"/>
            </w:rPr>
            <w:t>Exhibit</w:t>
          </w:r>
          <w:r w:rsidR="00C404DB" w:rsidRPr="00581CD1">
            <w:rPr>
              <w:rFonts w:ascii="Times New Roman" w:hAnsi="Times New Roman"/>
              <w:b/>
              <w:szCs w:val="24"/>
            </w:rPr>
            <w:t xml:space="preserve"> </w:t>
          </w:r>
          <w:r w:rsidR="005B655C" w:rsidRPr="00581CD1">
            <w:rPr>
              <w:rFonts w:ascii="Times New Roman" w:hAnsi="Times New Roman"/>
              <w:b/>
              <w:szCs w:val="24"/>
            </w:rPr>
            <w:t>B</w:t>
          </w:r>
          <w:r w:rsidR="00C404DB" w:rsidRPr="00753A4E">
            <w:rPr>
              <w:rFonts w:ascii="Times New Roman" w:hAnsi="Times New Roman"/>
              <w:szCs w:val="24"/>
            </w:rPr>
            <w:t xml:space="preserve"> attached hereto and made a part hereof (the "</w:t>
          </w:r>
          <w:r w:rsidR="00C404DB" w:rsidRPr="00581CD1">
            <w:rPr>
              <w:rFonts w:ascii="Times New Roman" w:hAnsi="Times New Roman"/>
              <w:szCs w:val="24"/>
              <w:u w:val="single"/>
            </w:rPr>
            <w:t>Collateral</w:t>
          </w:r>
          <w:r w:rsidR="00C404DB" w:rsidRPr="00753A4E">
            <w:rPr>
              <w:rFonts w:ascii="Times New Roman" w:hAnsi="Times New Roman"/>
              <w:szCs w:val="24"/>
            </w:rPr>
            <w:t>").</w:t>
          </w:r>
          <w:r w:rsidR="00C404DB">
            <w:rPr>
              <w:rFonts w:ascii="Times New Roman" w:hAnsi="Times New Roman"/>
              <w:szCs w:val="24"/>
            </w:rPr>
            <w:t xml:space="preserve">  </w:t>
          </w:r>
          <w:r w:rsidRPr="00753A4E">
            <w:rPr>
              <w:rFonts w:ascii="Times New Roman" w:hAnsi="Times New Roman"/>
              <w:szCs w:val="24"/>
            </w:rPr>
            <w:t>This instrument constitutes a security agreement under the</w:t>
          </w:r>
          <w:r w:rsidR="00B01BA1">
            <w:rPr>
              <w:rFonts w:ascii="Times New Roman" w:hAnsi="Times New Roman"/>
              <w:szCs w:val="24"/>
            </w:rPr>
            <w:t xml:space="preserve"> Connecticut</w:t>
          </w:r>
          <w:r w:rsidRPr="00753A4E">
            <w:rPr>
              <w:rFonts w:ascii="Times New Roman" w:hAnsi="Times New Roman"/>
              <w:szCs w:val="24"/>
            </w:rPr>
            <w:t xml:space="preserve"> Uniform Commercial Code</w:t>
          </w:r>
          <w:r w:rsidR="00B01BA1">
            <w:rPr>
              <w:rFonts w:ascii="Times New Roman" w:hAnsi="Times New Roman"/>
              <w:szCs w:val="24"/>
            </w:rPr>
            <w:t xml:space="preserve"> and Chapter 412 of the Connecticut General Statutes</w:t>
          </w:r>
          <w:r w:rsidRPr="00753A4E">
            <w:rPr>
              <w:rFonts w:ascii="Times New Roman" w:hAnsi="Times New Roman"/>
              <w:szCs w:val="24"/>
            </w:rPr>
            <w:t>.  Borrower hereby authorizes Lender to file financing statements, continuation statements and financing statement amendments in such forms as Lender may require to perfect or continue the perfection of this security interest and Borrower agrees, if Lender so requests, to execute and deliver to Lender such financing statements, continuation statements and amendments.  Borrower shall pay all filing costs imposed on the filing of any such items.  Without the prior written consent of Lender, Borrower shall not create or permit to exist any other liens, security interests or encumbrances in any of the Collateral.   This instrument constitutes a financing statement with respect to any part of the Collateral that is or may become a fixture.</w:t>
          </w:r>
          <w:r>
            <w:rPr>
              <w:rFonts w:ascii="Times New Roman" w:hAnsi="Times New Roman"/>
              <w:szCs w:val="24"/>
            </w:rPr>
            <w:t xml:space="preserve">  </w:t>
          </w:r>
          <w:r w:rsidRPr="00753A4E">
            <w:rPr>
              <w:rFonts w:ascii="Times New Roman" w:hAnsi="Times New Roman"/>
              <w:szCs w:val="24"/>
            </w:rPr>
            <w:t xml:space="preserve">This </w:t>
          </w:r>
          <w:r w:rsidR="005C27C9">
            <w:rPr>
              <w:rFonts w:ascii="Times New Roman" w:hAnsi="Times New Roman"/>
              <w:szCs w:val="24"/>
            </w:rPr>
            <w:t>grant of security interest</w:t>
          </w:r>
          <w:r w:rsidRPr="00753A4E">
            <w:rPr>
              <w:rFonts w:ascii="Times New Roman" w:hAnsi="Times New Roman"/>
              <w:szCs w:val="24"/>
            </w:rPr>
            <w:t xml:space="preserve"> is given as security for:  (a) payment of the principal indebtedness evidenced by the Note, with all interest due thereon as set forth therein; (b) payment of all other sums, with all interest due thereon, payable hereunder or under the provis</w:t>
          </w:r>
          <w:r w:rsidR="00107FDA">
            <w:rPr>
              <w:rFonts w:ascii="Times New Roman" w:hAnsi="Times New Roman"/>
              <w:szCs w:val="24"/>
            </w:rPr>
            <w:t xml:space="preserve">ions of the Note, the Mortgage </w:t>
          </w:r>
          <w:r w:rsidRPr="00753A4E">
            <w:rPr>
              <w:rFonts w:ascii="Times New Roman" w:hAnsi="Times New Roman"/>
              <w:szCs w:val="24"/>
            </w:rPr>
            <w:t>and/or any other instrument executed in connection with or given to secure the Note; and (c) the performance and observance by Borrower of all the covenants, representations and agreements contained herein and in the Note, and any other instrument executed in connection with or given to secure the Note.</w:t>
          </w:r>
        </w:p>
        <w:p w14:paraId="1A2F0B32" w14:textId="77777777" w:rsidR="00D67F1E" w:rsidRPr="008B70A5" w:rsidRDefault="00D67F1E" w:rsidP="00D67F1E">
          <w:pPr>
            <w:rPr>
              <w:rFonts w:ascii="Times New Roman" w:hAnsi="Times New Roman"/>
              <w:szCs w:val="24"/>
            </w:rPr>
          </w:pPr>
        </w:p>
        <w:p w14:paraId="19CD2FE5" w14:textId="26F5D2E6" w:rsidR="00D67F1E" w:rsidRPr="008B70A5" w:rsidRDefault="00D67F1E" w:rsidP="00D67F1E">
          <w:pPr>
            <w:rPr>
              <w:rFonts w:ascii="Times New Roman" w:hAnsi="Times New Roman"/>
              <w:szCs w:val="24"/>
            </w:rPr>
          </w:pPr>
          <w:r w:rsidRPr="008B70A5">
            <w:rPr>
              <w:rFonts w:ascii="Times New Roman" w:hAnsi="Times New Roman"/>
              <w:szCs w:val="24"/>
            </w:rPr>
            <w:tab/>
          </w:r>
          <w:r w:rsidR="00776F12" w:rsidRPr="008B70A5">
            <w:rPr>
              <w:rFonts w:ascii="Times New Roman" w:hAnsi="Times New Roman"/>
              <w:szCs w:val="24"/>
            </w:rPr>
            <w:t xml:space="preserve">IN WITNESS WHEREOF, the undersigned has </w:t>
          </w:r>
          <w:r w:rsidR="007637D9" w:rsidRPr="008B70A5">
            <w:rPr>
              <w:rFonts w:ascii="Times New Roman" w:hAnsi="Times New Roman"/>
              <w:szCs w:val="24"/>
            </w:rPr>
            <w:t>hereun</w:t>
          </w:r>
          <w:r w:rsidR="00D84787" w:rsidRPr="008B70A5">
            <w:rPr>
              <w:rFonts w:ascii="Times New Roman" w:hAnsi="Times New Roman"/>
              <w:szCs w:val="24"/>
            </w:rPr>
            <w:t xml:space="preserve">to set its hand and </w:t>
          </w:r>
          <w:r w:rsidR="007637D9" w:rsidRPr="008B70A5">
            <w:rPr>
              <w:rFonts w:ascii="Times New Roman" w:hAnsi="Times New Roman"/>
              <w:szCs w:val="24"/>
            </w:rPr>
            <w:t xml:space="preserve">seal </w:t>
          </w:r>
          <w:r w:rsidR="00776F12" w:rsidRPr="008B70A5">
            <w:rPr>
              <w:rFonts w:ascii="Times New Roman" w:hAnsi="Times New Roman"/>
              <w:szCs w:val="24"/>
            </w:rPr>
            <w:t xml:space="preserve">as of this </w:t>
          </w:r>
          <w:sdt>
            <w:sdtPr>
              <w:rPr>
                <w:rFonts w:ascii="Times New Roman" w:hAnsi="Times New Roman"/>
                <w:szCs w:val="24"/>
              </w:rPr>
              <w:alias w:val="Closing Day"/>
              <w:tag w:val="Day?"/>
              <w:id w:val="374273191"/>
              <w:placeholder>
                <w:docPart w:val="DefaultPlaceholder_-1854013440"/>
              </w:placeholder>
              <w:showingPlcHdr/>
              <w:text/>
            </w:sdtPr>
            <w:sdtEndPr/>
            <w:sdtContent>
              <w:r w:rsidR="00EF566F" w:rsidRPr="00221A2A">
                <w:rPr>
                  <w:rStyle w:val="PlaceholderText"/>
                </w:rPr>
                <w:t>Click or tap here to enter text.</w:t>
              </w:r>
            </w:sdtContent>
          </w:sdt>
          <w:r w:rsidR="00776F12" w:rsidRPr="008B70A5">
            <w:rPr>
              <w:rFonts w:ascii="Times New Roman" w:hAnsi="Times New Roman"/>
              <w:szCs w:val="24"/>
            </w:rPr>
            <w:t xml:space="preserve"> </w:t>
          </w:r>
          <w:r w:rsidR="00C04ED9">
            <w:rPr>
              <w:rFonts w:ascii="Times New Roman" w:hAnsi="Times New Roman"/>
              <w:szCs w:val="24"/>
            </w:rPr>
            <w:t xml:space="preserve"> </w:t>
          </w:r>
          <w:r w:rsidR="00776F12" w:rsidRPr="008B70A5">
            <w:rPr>
              <w:rFonts w:ascii="Times New Roman" w:hAnsi="Times New Roman"/>
              <w:szCs w:val="24"/>
            </w:rPr>
            <w:t>day of</w:t>
          </w:r>
          <w:r w:rsidR="00F0492B">
            <w:rPr>
              <w:rFonts w:ascii="Times New Roman" w:hAnsi="Times New Roman"/>
              <w:szCs w:val="24"/>
            </w:rPr>
            <w:t xml:space="preserve"> </w:t>
          </w:r>
          <w:r w:rsidR="004F6301">
            <w:rPr>
              <w:rFonts w:ascii="Times New Roman" w:hAnsi="Times New Roman"/>
              <w:szCs w:val="24"/>
            </w:rPr>
            <w:t xml:space="preserve"> </w:t>
          </w:r>
          <w:sdt>
            <w:sdtPr>
              <w:rPr>
                <w:rFonts w:ascii="Times New Roman" w:hAnsi="Times New Roman"/>
                <w:szCs w:val="24"/>
              </w:rPr>
              <w:alias w:val="Closing Month, Year"/>
              <w:tag w:val="Month, Year"/>
              <w:id w:val="-1303846205"/>
              <w:placeholder>
                <w:docPart w:val="DefaultPlaceholder_-1854013437"/>
              </w:placeholder>
              <w:showingPlcHdr/>
              <w:date>
                <w:dateFormat w:val="MMMM, yyyy"/>
                <w:lid w:val="en-US"/>
                <w:storeMappedDataAs w:val="dateTime"/>
                <w:calendar w:val="gregorian"/>
              </w:date>
            </w:sdtPr>
            <w:sdtEndPr/>
            <w:sdtContent>
              <w:r w:rsidR="00D15A5E" w:rsidRPr="00A81A09">
                <w:rPr>
                  <w:rStyle w:val="PlaceholderText"/>
                </w:rPr>
                <w:t>Click or tap to enter a date.</w:t>
              </w:r>
            </w:sdtContent>
          </w:sdt>
          <w:r w:rsidR="00C04ED9">
            <w:rPr>
              <w:rFonts w:ascii="Times New Roman" w:hAnsi="Times New Roman"/>
              <w:szCs w:val="24"/>
            </w:rPr>
            <w:t xml:space="preserve"> </w:t>
          </w:r>
          <w:r w:rsidR="00776F12" w:rsidRPr="008B70A5">
            <w:rPr>
              <w:rFonts w:ascii="Times New Roman" w:hAnsi="Times New Roman"/>
              <w:szCs w:val="24"/>
            </w:rPr>
            <w:t>, .</w:t>
          </w:r>
        </w:p>
        <w:p w14:paraId="6FB3168A" w14:textId="77777777" w:rsidR="009532B0" w:rsidRPr="008B70A5" w:rsidRDefault="009532B0" w:rsidP="009532B0">
          <w:pPr>
            <w:tabs>
              <w:tab w:val="left" w:pos="-720"/>
            </w:tabs>
            <w:suppressAutoHyphens/>
            <w:rPr>
              <w:rFonts w:ascii="Times New Roman" w:hAnsi="Times New Roman"/>
            </w:rPr>
          </w:pPr>
        </w:p>
        <w:p w14:paraId="4474AEBC" w14:textId="77777777" w:rsidR="009532B0" w:rsidRPr="008B70A5" w:rsidRDefault="009532B0" w:rsidP="009532B0">
          <w:pPr>
            <w:tabs>
              <w:tab w:val="left" w:pos="-720"/>
            </w:tabs>
            <w:suppressAutoHyphens/>
            <w:rPr>
              <w:rFonts w:ascii="Times New Roman" w:hAnsi="Times New Roman"/>
            </w:rPr>
          </w:pPr>
        </w:p>
        <w:p w14:paraId="4B602CDA" w14:textId="77777777" w:rsidR="009532B0" w:rsidRPr="008B70A5" w:rsidRDefault="009532B0" w:rsidP="009532B0">
          <w:pPr>
            <w:tabs>
              <w:tab w:val="left" w:pos="-720"/>
            </w:tabs>
            <w:suppressAutoHyphens/>
            <w:rPr>
              <w:rFonts w:ascii="Times New Roman" w:hAnsi="Times New Roman"/>
            </w:rPr>
          </w:pPr>
          <w:r w:rsidRPr="008B70A5">
            <w:rPr>
              <w:rFonts w:ascii="Times New Roman" w:hAnsi="Times New Roman"/>
            </w:rPr>
            <w:t>Signed, sealed and delivered</w:t>
          </w:r>
        </w:p>
        <w:p w14:paraId="43A576C5" w14:textId="77777777" w:rsidR="009532B0" w:rsidRPr="008B70A5" w:rsidRDefault="009532B0" w:rsidP="009532B0">
          <w:pPr>
            <w:tabs>
              <w:tab w:val="left" w:pos="-720"/>
            </w:tabs>
            <w:suppressAutoHyphens/>
            <w:rPr>
              <w:rFonts w:ascii="Times New Roman" w:hAnsi="Times New Roman"/>
            </w:rPr>
          </w:pPr>
          <w:r w:rsidRPr="008B70A5">
            <w:rPr>
              <w:rFonts w:ascii="Times New Roman" w:hAnsi="Times New Roman"/>
            </w:rPr>
            <w:t>in the presence of:</w:t>
          </w:r>
        </w:p>
        <w:p w14:paraId="3DCA39A9" w14:textId="77777777" w:rsidR="009532B0" w:rsidRPr="008B70A5" w:rsidRDefault="009532B0" w:rsidP="009532B0">
          <w:pPr>
            <w:tabs>
              <w:tab w:val="left" w:pos="-720"/>
            </w:tabs>
            <w:suppressAutoHyphens/>
            <w:rPr>
              <w:rFonts w:ascii="Times New Roman" w:hAnsi="Times New Roman"/>
            </w:rPr>
          </w:pPr>
        </w:p>
        <w:p w14:paraId="1212D6EC" w14:textId="77777777" w:rsidR="00C0735C" w:rsidRPr="008B70A5" w:rsidRDefault="00C0735C" w:rsidP="009532B0">
          <w:pPr>
            <w:tabs>
              <w:tab w:val="left" w:pos="-720"/>
            </w:tabs>
            <w:suppressAutoHyphens/>
            <w:rPr>
              <w:rFonts w:ascii="Times New Roman" w:hAnsi="Times New Roman"/>
            </w:rPr>
          </w:pPr>
        </w:p>
        <w:p w14:paraId="77CBDCFE" w14:textId="77777777" w:rsidR="00C0735C" w:rsidRPr="008B70A5" w:rsidRDefault="00C0735C" w:rsidP="009532B0">
          <w:pPr>
            <w:tabs>
              <w:tab w:val="left" w:pos="-720"/>
            </w:tabs>
            <w:suppressAutoHyphens/>
            <w:rPr>
              <w:rFonts w:ascii="Times New Roman" w:hAnsi="Times New Roman"/>
            </w:rPr>
          </w:pPr>
        </w:p>
        <w:p w14:paraId="62EA047E" w14:textId="77777777" w:rsidR="00D67F1E" w:rsidRPr="008B70A5" w:rsidRDefault="00D67F1E" w:rsidP="009532B0">
          <w:pPr>
            <w:tabs>
              <w:tab w:val="left" w:pos="-720"/>
            </w:tabs>
            <w:suppressAutoHyphens/>
            <w:rPr>
              <w:rFonts w:ascii="Times New Roman" w:hAnsi="Times New Roman"/>
            </w:rPr>
          </w:pPr>
          <w:r w:rsidRPr="008B70A5">
            <w:rPr>
              <w:rFonts w:ascii="Times New Roman" w:hAnsi="Times New Roman"/>
            </w:rPr>
            <w:t>__________________________</w:t>
          </w:r>
          <w:r w:rsidR="008B70A5">
            <w:rPr>
              <w:rFonts w:ascii="Times New Roman" w:hAnsi="Times New Roman"/>
            </w:rPr>
            <w:t>__</w:t>
          </w:r>
        </w:p>
        <w:p w14:paraId="46BB384E" w14:textId="77777777" w:rsidR="009532B0" w:rsidRPr="008B70A5" w:rsidRDefault="00D67F1E" w:rsidP="009532B0">
          <w:pPr>
            <w:tabs>
              <w:tab w:val="left" w:pos="-720"/>
            </w:tabs>
            <w:suppressAutoHyphens/>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009532B0" w:rsidRPr="008B70A5">
            <w:rPr>
              <w:rFonts w:ascii="Times New Roman" w:hAnsi="Times New Roman"/>
            </w:rPr>
            <w:tab/>
          </w:r>
          <w:r w:rsidR="009532B0" w:rsidRPr="008B70A5">
            <w:rPr>
              <w:rFonts w:ascii="Times New Roman" w:hAnsi="Times New Roman"/>
            </w:rPr>
            <w:tab/>
          </w:r>
          <w:r w:rsidR="008B70A5">
            <w:rPr>
              <w:rFonts w:ascii="Times New Roman" w:hAnsi="Times New Roman"/>
            </w:rPr>
            <w:tab/>
          </w:r>
          <w:r w:rsidR="009532B0" w:rsidRPr="008B70A5">
            <w:rPr>
              <w:rFonts w:ascii="Times New Roman" w:hAnsi="Times New Roman"/>
            </w:rPr>
            <w:t>______________________________</w:t>
          </w:r>
          <w:r w:rsidR="008B70A5">
            <w:rPr>
              <w:rFonts w:ascii="Times New Roman" w:hAnsi="Times New Roman"/>
            </w:rPr>
            <w:t>__</w:t>
          </w:r>
        </w:p>
        <w:p w14:paraId="176BDCB5" w14:textId="77777777" w:rsidR="009532B0" w:rsidRPr="008B70A5" w:rsidRDefault="009532B0" w:rsidP="00D67F1E">
          <w:pPr>
            <w:suppressAutoHyphens/>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00D67F1E" w:rsidRPr="008B70A5">
            <w:rPr>
              <w:rFonts w:ascii="Times New Roman" w:hAnsi="Times New Roman"/>
            </w:rPr>
            <w:tab/>
          </w:r>
          <w:r w:rsidR="00D67F1E" w:rsidRPr="008B70A5">
            <w:rPr>
              <w:rFonts w:ascii="Times New Roman" w:hAnsi="Times New Roman"/>
            </w:rPr>
            <w:tab/>
          </w:r>
          <w:r w:rsidR="00D67F1E" w:rsidRPr="008B70A5">
            <w:rPr>
              <w:rFonts w:ascii="Times New Roman" w:hAnsi="Times New Roman"/>
            </w:rPr>
            <w:tab/>
          </w:r>
          <w:r w:rsidR="00D67F1E" w:rsidRPr="008B70A5">
            <w:rPr>
              <w:rFonts w:ascii="Times New Roman" w:hAnsi="Times New Roman"/>
            </w:rPr>
            <w:tab/>
          </w:r>
          <w:r w:rsidR="008B70A5">
            <w:rPr>
              <w:rFonts w:ascii="Times New Roman" w:hAnsi="Times New Roman"/>
            </w:rPr>
            <w:tab/>
          </w:r>
          <w:r w:rsidR="00D67F1E" w:rsidRPr="008B70A5">
            <w:rPr>
              <w:rFonts w:ascii="Times New Roman" w:hAnsi="Times New Roman"/>
            </w:rPr>
            <w:tab/>
            <w:t>-Borrower</w:t>
          </w:r>
        </w:p>
        <w:p w14:paraId="1FFED376" w14:textId="77777777" w:rsidR="009532B0" w:rsidRPr="008B70A5" w:rsidRDefault="009532B0" w:rsidP="009532B0">
          <w:pPr>
            <w:tabs>
              <w:tab w:val="left" w:pos="-720"/>
            </w:tabs>
            <w:suppressAutoHyphens/>
            <w:rPr>
              <w:rFonts w:ascii="Times New Roman" w:hAnsi="Times New Roman"/>
            </w:rPr>
          </w:pPr>
          <w:r w:rsidRPr="008B70A5">
            <w:rPr>
              <w:rFonts w:ascii="Times New Roman" w:hAnsi="Times New Roman"/>
            </w:rPr>
            <w:t>__________________________</w:t>
          </w:r>
          <w:r w:rsidR="008B70A5">
            <w:rPr>
              <w:rFonts w:ascii="Times New Roman" w:hAnsi="Times New Roman"/>
            </w:rPr>
            <w:t>__</w:t>
          </w:r>
        </w:p>
        <w:p w14:paraId="0E032931" w14:textId="77777777" w:rsidR="009532B0" w:rsidRPr="008B70A5" w:rsidRDefault="009532B0" w:rsidP="009532B0">
          <w:pPr>
            <w:tabs>
              <w:tab w:val="left" w:pos="-720"/>
            </w:tabs>
            <w:suppressAutoHyphens/>
            <w:rPr>
              <w:rFonts w:ascii="Times New Roman" w:hAnsi="Times New Roman"/>
            </w:rPr>
          </w:pPr>
        </w:p>
        <w:p w14:paraId="2A4FEFAE" w14:textId="77777777" w:rsidR="00D67F1E" w:rsidRPr="008B70A5" w:rsidRDefault="00D67F1E" w:rsidP="00D67F1E">
          <w:pPr>
            <w:tabs>
              <w:tab w:val="left" w:pos="-720"/>
            </w:tabs>
            <w:suppressAutoHyphens/>
            <w:rPr>
              <w:rFonts w:ascii="Times New Roman" w:hAnsi="Times New Roman"/>
            </w:rPr>
          </w:pPr>
        </w:p>
        <w:p w14:paraId="57AAA680" w14:textId="77777777" w:rsidR="00D67F1E" w:rsidRPr="008B70A5" w:rsidRDefault="00D67F1E" w:rsidP="00D67F1E">
          <w:pPr>
            <w:tabs>
              <w:tab w:val="left" w:pos="-720"/>
            </w:tabs>
            <w:suppressAutoHyphens/>
            <w:rPr>
              <w:rFonts w:ascii="Times New Roman" w:hAnsi="Times New Roman"/>
            </w:rPr>
          </w:pPr>
        </w:p>
        <w:p w14:paraId="48C2507F" w14:textId="77777777" w:rsidR="00D67F1E" w:rsidRPr="008B70A5" w:rsidRDefault="00D67F1E" w:rsidP="00D67F1E">
          <w:pPr>
            <w:tabs>
              <w:tab w:val="left" w:pos="-720"/>
            </w:tabs>
            <w:suppressAutoHyphens/>
            <w:rPr>
              <w:rFonts w:ascii="Times New Roman" w:hAnsi="Times New Roman"/>
            </w:rPr>
          </w:pPr>
          <w:r w:rsidRPr="008B70A5">
            <w:rPr>
              <w:rFonts w:ascii="Times New Roman" w:hAnsi="Times New Roman"/>
            </w:rPr>
            <w:t>__________________________</w:t>
          </w:r>
          <w:r w:rsidR="008B70A5">
            <w:rPr>
              <w:rFonts w:ascii="Times New Roman" w:hAnsi="Times New Roman"/>
            </w:rPr>
            <w:t>__</w:t>
          </w:r>
        </w:p>
        <w:p w14:paraId="6196E35D" w14:textId="77777777" w:rsidR="00D67F1E" w:rsidRPr="008B70A5" w:rsidRDefault="00D67F1E" w:rsidP="00D67F1E">
          <w:pPr>
            <w:tabs>
              <w:tab w:val="left" w:pos="-720"/>
            </w:tabs>
            <w:suppressAutoHyphens/>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008B70A5">
            <w:rPr>
              <w:rFonts w:ascii="Times New Roman" w:hAnsi="Times New Roman"/>
            </w:rPr>
            <w:tab/>
          </w:r>
          <w:r w:rsidRPr="008B70A5">
            <w:rPr>
              <w:rFonts w:ascii="Times New Roman" w:hAnsi="Times New Roman"/>
            </w:rPr>
            <w:t>______________________________</w:t>
          </w:r>
          <w:r w:rsidR="008B70A5">
            <w:rPr>
              <w:rFonts w:ascii="Times New Roman" w:hAnsi="Times New Roman"/>
            </w:rPr>
            <w:t>__</w:t>
          </w:r>
        </w:p>
        <w:p w14:paraId="749D4EB5" w14:textId="77777777" w:rsidR="00D67F1E" w:rsidRPr="008B70A5" w:rsidRDefault="00D67F1E" w:rsidP="00D67F1E">
          <w:pPr>
            <w:suppressAutoHyphens/>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008B70A5">
            <w:rPr>
              <w:rFonts w:ascii="Times New Roman" w:hAnsi="Times New Roman"/>
            </w:rPr>
            <w:tab/>
          </w:r>
          <w:r w:rsidRPr="008B70A5">
            <w:rPr>
              <w:rFonts w:ascii="Times New Roman" w:hAnsi="Times New Roman"/>
            </w:rPr>
            <w:t>-Borrower</w:t>
          </w:r>
        </w:p>
        <w:p w14:paraId="51E1737C" w14:textId="77777777" w:rsidR="00D67F1E" w:rsidRPr="008B70A5" w:rsidRDefault="00D67F1E" w:rsidP="00D67F1E">
          <w:pPr>
            <w:tabs>
              <w:tab w:val="left" w:pos="-720"/>
            </w:tabs>
            <w:suppressAutoHyphens/>
            <w:rPr>
              <w:rFonts w:ascii="Times New Roman" w:hAnsi="Times New Roman"/>
            </w:rPr>
          </w:pPr>
          <w:r w:rsidRPr="008B70A5">
            <w:rPr>
              <w:rFonts w:ascii="Times New Roman" w:hAnsi="Times New Roman"/>
            </w:rPr>
            <w:t>__________________________</w:t>
          </w:r>
          <w:r w:rsidR="008B70A5">
            <w:rPr>
              <w:rFonts w:ascii="Times New Roman" w:hAnsi="Times New Roman"/>
            </w:rPr>
            <w:t>__</w:t>
          </w:r>
        </w:p>
        <w:p w14:paraId="51182E18" w14:textId="77777777" w:rsidR="009532B0" w:rsidRPr="008B70A5" w:rsidRDefault="009532B0" w:rsidP="009532B0">
          <w:pPr>
            <w:tabs>
              <w:tab w:val="left" w:pos="-720"/>
            </w:tabs>
            <w:suppressAutoHyphens/>
            <w:rPr>
              <w:rFonts w:ascii="Times New Roman" w:hAnsi="Times New Roman"/>
            </w:rPr>
          </w:pPr>
        </w:p>
        <w:p w14:paraId="27AD2497" w14:textId="77777777" w:rsidR="00D67F1E" w:rsidRPr="008B70A5" w:rsidRDefault="00D67F1E" w:rsidP="009532B0">
          <w:pPr>
            <w:tabs>
              <w:tab w:val="left" w:pos="-720"/>
            </w:tabs>
            <w:suppressAutoHyphens/>
            <w:rPr>
              <w:rFonts w:ascii="Times New Roman" w:hAnsi="Times New Roman"/>
            </w:rPr>
          </w:pPr>
        </w:p>
        <w:p w14:paraId="38616E7A" w14:textId="77777777" w:rsidR="00D67F1E" w:rsidRPr="008B70A5" w:rsidRDefault="00D67F1E" w:rsidP="009532B0">
          <w:pPr>
            <w:tabs>
              <w:tab w:val="left" w:pos="-720"/>
            </w:tabs>
            <w:suppressAutoHyphens/>
            <w:rPr>
              <w:rFonts w:ascii="Times New Roman" w:hAnsi="Times New Roman"/>
            </w:rPr>
          </w:pPr>
        </w:p>
        <w:p w14:paraId="0CD80BF3" w14:textId="77777777" w:rsidR="00D67F1E" w:rsidRDefault="00D67F1E" w:rsidP="009532B0">
          <w:pPr>
            <w:tabs>
              <w:tab w:val="left" w:pos="-720"/>
            </w:tabs>
            <w:suppressAutoHyphens/>
            <w:rPr>
              <w:rFonts w:ascii="Times New Roman" w:hAnsi="Times New Roman"/>
            </w:rPr>
          </w:pPr>
        </w:p>
        <w:p w14:paraId="4AA5EE4A" w14:textId="77777777" w:rsidR="00F36202" w:rsidRDefault="00F36202" w:rsidP="009532B0">
          <w:pPr>
            <w:tabs>
              <w:tab w:val="left" w:pos="-720"/>
            </w:tabs>
            <w:suppressAutoHyphens/>
            <w:rPr>
              <w:rFonts w:ascii="Times New Roman" w:hAnsi="Times New Roman"/>
            </w:rPr>
          </w:pPr>
        </w:p>
        <w:p w14:paraId="31950091" w14:textId="77777777" w:rsidR="00F36202" w:rsidRDefault="00F36202" w:rsidP="009532B0">
          <w:pPr>
            <w:tabs>
              <w:tab w:val="left" w:pos="-720"/>
            </w:tabs>
            <w:suppressAutoHyphens/>
            <w:rPr>
              <w:rFonts w:ascii="Times New Roman" w:hAnsi="Times New Roman"/>
            </w:rPr>
          </w:pPr>
        </w:p>
        <w:p w14:paraId="0674AB56" w14:textId="77777777" w:rsidR="00F36202" w:rsidRPr="008B70A5" w:rsidRDefault="00F36202" w:rsidP="009532B0">
          <w:pPr>
            <w:tabs>
              <w:tab w:val="left" w:pos="-720"/>
            </w:tabs>
            <w:suppressAutoHyphens/>
            <w:rPr>
              <w:rFonts w:ascii="Times New Roman" w:hAnsi="Times New Roman"/>
            </w:rPr>
          </w:pPr>
        </w:p>
        <w:p w14:paraId="574F23A5" w14:textId="77777777" w:rsidR="006F28B1" w:rsidRPr="008B70A5" w:rsidRDefault="006F28B1" w:rsidP="009532B0">
          <w:pPr>
            <w:tabs>
              <w:tab w:val="left" w:pos="-720"/>
            </w:tabs>
            <w:suppressAutoHyphens/>
            <w:rPr>
              <w:rFonts w:ascii="Times New Roman" w:hAnsi="Times New Roman"/>
            </w:rPr>
          </w:pPr>
        </w:p>
        <w:p w14:paraId="12175DE4" w14:textId="77777777" w:rsidR="009532B0" w:rsidRPr="008B70A5" w:rsidRDefault="009532B0" w:rsidP="009532B0">
          <w:pPr>
            <w:tabs>
              <w:tab w:val="left" w:pos="-720"/>
            </w:tabs>
            <w:suppressAutoHyphens/>
            <w:rPr>
              <w:rFonts w:ascii="Times New Roman" w:hAnsi="Times New Roman"/>
            </w:rPr>
          </w:pPr>
          <w:r w:rsidRPr="008B70A5">
            <w:rPr>
              <w:rFonts w:ascii="Times New Roman" w:hAnsi="Times New Roman"/>
            </w:rPr>
            <w:t>STATE OF CONNECTICUT</w:t>
          </w:r>
          <w:r w:rsidRPr="008B70A5">
            <w:rPr>
              <w:rFonts w:ascii="Times New Roman" w:hAnsi="Times New Roman"/>
            </w:rPr>
            <w:tab/>
            <w:t>)</w:t>
          </w:r>
        </w:p>
        <w:p w14:paraId="2579AB5A" w14:textId="77777777" w:rsidR="009532B0" w:rsidRPr="008B70A5" w:rsidRDefault="009532B0" w:rsidP="009532B0">
          <w:pPr>
            <w:tabs>
              <w:tab w:val="left" w:pos="-720"/>
            </w:tabs>
            <w:suppressAutoHyphens/>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t xml:space="preserve">)  ss. </w:t>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00D67F1E" w:rsidRPr="008B70A5">
            <w:rPr>
              <w:rFonts w:ascii="Times New Roman" w:hAnsi="Times New Roman"/>
            </w:rPr>
            <w:tab/>
            <w:t>_____________, 20___</w:t>
          </w:r>
        </w:p>
        <w:p w14:paraId="47AF6606" w14:textId="77777777" w:rsidR="009532B0" w:rsidRPr="008B70A5" w:rsidRDefault="009532B0" w:rsidP="009532B0">
          <w:pPr>
            <w:tabs>
              <w:tab w:val="left" w:pos="-720"/>
            </w:tabs>
            <w:suppressAutoHyphens/>
            <w:rPr>
              <w:rFonts w:ascii="Times New Roman" w:hAnsi="Times New Roman"/>
            </w:rPr>
          </w:pPr>
          <w:r w:rsidRPr="008B70A5">
            <w:rPr>
              <w:rFonts w:ascii="Times New Roman" w:hAnsi="Times New Roman"/>
            </w:rPr>
            <w:t>COUNTY OF</w:t>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t>)</w:t>
          </w:r>
        </w:p>
        <w:p w14:paraId="2EE9D537" w14:textId="77777777" w:rsidR="009532B0" w:rsidRPr="008B70A5" w:rsidRDefault="009532B0" w:rsidP="009532B0">
          <w:pPr>
            <w:tabs>
              <w:tab w:val="left" w:pos="-720"/>
            </w:tabs>
            <w:suppressAutoHyphens/>
            <w:rPr>
              <w:rFonts w:ascii="Times New Roman" w:hAnsi="Times New Roman"/>
            </w:rPr>
          </w:pPr>
        </w:p>
        <w:p w14:paraId="5BA55B12" w14:textId="77777777" w:rsidR="009532B0" w:rsidRPr="008B70A5" w:rsidRDefault="009532B0" w:rsidP="009532B0">
          <w:pPr>
            <w:tabs>
              <w:tab w:val="left" w:pos="-720"/>
            </w:tabs>
            <w:suppressAutoHyphens/>
            <w:jc w:val="both"/>
            <w:rPr>
              <w:rFonts w:ascii="Times New Roman" w:hAnsi="Times New Roman"/>
            </w:rPr>
          </w:pPr>
          <w:r w:rsidRPr="008B70A5">
            <w:rPr>
              <w:rFonts w:ascii="Times New Roman" w:hAnsi="Times New Roman"/>
            </w:rPr>
            <w:tab/>
            <w:t>Personally appeared,</w:t>
          </w:r>
          <w:r w:rsidR="00D67F1E" w:rsidRPr="008B70A5">
            <w:rPr>
              <w:rFonts w:ascii="Times New Roman" w:hAnsi="Times New Roman"/>
            </w:rPr>
            <w:t xml:space="preserve"> __________________ and ____________________</w:t>
          </w:r>
          <w:r w:rsidRPr="008B70A5">
            <w:rPr>
              <w:rFonts w:ascii="Times New Roman" w:hAnsi="Times New Roman"/>
            </w:rPr>
            <w:t xml:space="preserve">, as aforesaid Signer(s) and Sealer(s) of the foregoing instrument and acknowledged the same to be his/her/their free act and deed, before me.  </w:t>
          </w:r>
        </w:p>
        <w:p w14:paraId="71A3B54D" w14:textId="77777777" w:rsidR="009532B0" w:rsidRPr="008B70A5" w:rsidRDefault="009532B0" w:rsidP="009532B0">
          <w:pPr>
            <w:tabs>
              <w:tab w:val="left" w:pos="-720"/>
            </w:tabs>
            <w:suppressAutoHyphens/>
            <w:rPr>
              <w:rFonts w:ascii="Times New Roman" w:hAnsi="Times New Roman"/>
            </w:rPr>
          </w:pPr>
        </w:p>
        <w:p w14:paraId="306F3D2A" w14:textId="77777777" w:rsidR="009532B0" w:rsidRPr="008B70A5" w:rsidRDefault="009532B0" w:rsidP="009532B0">
          <w:pPr>
            <w:tabs>
              <w:tab w:val="left" w:pos="-720"/>
            </w:tabs>
            <w:suppressAutoHyphens/>
            <w:rPr>
              <w:rFonts w:ascii="Times New Roman" w:hAnsi="Times New Roman"/>
            </w:rPr>
          </w:pPr>
        </w:p>
        <w:p w14:paraId="368A4734" w14:textId="77777777" w:rsidR="009532B0" w:rsidRPr="008B70A5" w:rsidRDefault="009532B0" w:rsidP="009532B0">
          <w:pPr>
            <w:tabs>
              <w:tab w:val="left" w:pos="-720"/>
            </w:tabs>
            <w:suppressAutoHyphens/>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t>_</w:t>
          </w:r>
          <w:r w:rsidR="009C4B26">
            <w:rPr>
              <w:rFonts w:ascii="Times New Roman" w:hAnsi="Times New Roman"/>
            </w:rPr>
            <w:t>___________________________________</w:t>
          </w:r>
        </w:p>
        <w:p w14:paraId="71DA72A6" w14:textId="77777777" w:rsidR="00D67F1E" w:rsidRPr="008B70A5" w:rsidRDefault="00D67F1E" w:rsidP="009532B0">
          <w:pPr>
            <w:tabs>
              <w:tab w:val="left" w:pos="-720"/>
            </w:tabs>
            <w:suppressAutoHyphens/>
            <w:rPr>
              <w:rFonts w:ascii="Times New Roman" w:hAnsi="Times New Roman"/>
            </w:rPr>
          </w:pPr>
        </w:p>
        <w:p w14:paraId="646D458F" w14:textId="77777777" w:rsidR="009532B0" w:rsidRPr="008B70A5" w:rsidRDefault="00D67F1E" w:rsidP="009532B0">
          <w:pPr>
            <w:tabs>
              <w:tab w:val="left" w:pos="-720"/>
            </w:tabs>
            <w:suppressAutoHyphens/>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009532B0" w:rsidRPr="008B70A5">
            <w:rPr>
              <w:rFonts w:ascii="Times New Roman" w:hAnsi="Times New Roman"/>
            </w:rPr>
            <w:t>Commissioner of the Superior Court</w:t>
          </w:r>
        </w:p>
        <w:p w14:paraId="4F127782" w14:textId="77777777" w:rsidR="00D67F1E" w:rsidRPr="008B70A5" w:rsidRDefault="00D67F1E" w:rsidP="009532B0">
          <w:pPr>
            <w:tabs>
              <w:tab w:val="left" w:pos="-720"/>
            </w:tabs>
            <w:suppressAutoHyphens/>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t>Notary Public</w:t>
          </w:r>
        </w:p>
        <w:p w14:paraId="127F9A09" w14:textId="77777777" w:rsidR="009532B0" w:rsidRDefault="00D67F1E" w:rsidP="009532B0">
          <w:pPr>
            <w:tabs>
              <w:tab w:val="left" w:pos="-720"/>
            </w:tabs>
            <w:suppressAutoHyphens/>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t>My Commission Expires:</w:t>
          </w:r>
        </w:p>
        <w:p w14:paraId="4444FCA6" w14:textId="77777777" w:rsidR="004346CB" w:rsidRDefault="004346CB" w:rsidP="009532B0">
          <w:pPr>
            <w:tabs>
              <w:tab w:val="left" w:pos="-720"/>
            </w:tabs>
            <w:suppressAutoHyphens/>
            <w:rPr>
              <w:rFonts w:ascii="Times New Roman" w:hAnsi="Times New Roman"/>
            </w:rPr>
          </w:pPr>
        </w:p>
        <w:p w14:paraId="259D3AAE" w14:textId="77777777" w:rsidR="004346CB" w:rsidRDefault="004346CB" w:rsidP="009532B0">
          <w:pPr>
            <w:tabs>
              <w:tab w:val="left" w:pos="-720"/>
            </w:tabs>
            <w:suppressAutoHyphens/>
            <w:rPr>
              <w:rFonts w:ascii="Times New Roman" w:hAnsi="Times New Roman"/>
            </w:rPr>
          </w:pPr>
        </w:p>
        <w:p w14:paraId="1BE0FEE7" w14:textId="77777777" w:rsidR="004346CB" w:rsidRDefault="004346CB" w:rsidP="009532B0">
          <w:pPr>
            <w:tabs>
              <w:tab w:val="left" w:pos="-720"/>
            </w:tabs>
            <w:suppressAutoHyphens/>
            <w:rPr>
              <w:rFonts w:ascii="Times New Roman" w:hAnsi="Times New Roman"/>
            </w:rPr>
          </w:pPr>
        </w:p>
        <w:p w14:paraId="219FA7A8" w14:textId="77777777" w:rsidR="004346CB" w:rsidRDefault="004346CB" w:rsidP="009532B0">
          <w:pPr>
            <w:tabs>
              <w:tab w:val="left" w:pos="-720"/>
            </w:tabs>
            <w:suppressAutoHyphens/>
            <w:rPr>
              <w:rFonts w:ascii="Times New Roman" w:hAnsi="Times New Roman"/>
            </w:rPr>
          </w:pPr>
        </w:p>
        <w:p w14:paraId="04EF934E" w14:textId="77777777" w:rsidR="004346CB" w:rsidRDefault="004346CB" w:rsidP="009532B0">
          <w:pPr>
            <w:tabs>
              <w:tab w:val="left" w:pos="-720"/>
            </w:tabs>
            <w:suppressAutoHyphens/>
            <w:rPr>
              <w:rFonts w:ascii="Times New Roman" w:hAnsi="Times New Roman"/>
            </w:rPr>
          </w:pPr>
        </w:p>
        <w:p w14:paraId="75F2BE72" w14:textId="77777777" w:rsidR="004346CB" w:rsidRDefault="004346CB" w:rsidP="004346CB">
          <w:pPr>
            <w:tabs>
              <w:tab w:val="left" w:pos="-720"/>
            </w:tabs>
            <w:suppressAutoHyphens/>
            <w:jc w:val="center"/>
            <w:rPr>
              <w:rFonts w:ascii="Times New Roman" w:hAnsi="Times New Roman"/>
            </w:rPr>
          </w:pPr>
          <w:r w:rsidRPr="004346CB">
            <w:rPr>
              <w:rFonts w:ascii="Times New Roman" w:hAnsi="Times New Roman"/>
              <w:u w:val="single"/>
            </w:rPr>
            <w:t>Attorney’s Statement</w:t>
          </w:r>
        </w:p>
        <w:p w14:paraId="7C811492" w14:textId="77777777" w:rsidR="004346CB" w:rsidRDefault="004346CB" w:rsidP="004346CB">
          <w:pPr>
            <w:tabs>
              <w:tab w:val="left" w:pos="-720"/>
            </w:tabs>
            <w:suppressAutoHyphens/>
            <w:rPr>
              <w:rFonts w:ascii="Times New Roman" w:hAnsi="Times New Roman"/>
            </w:rPr>
          </w:pPr>
        </w:p>
        <w:p w14:paraId="7EFF1A4C" w14:textId="77777777" w:rsidR="004346CB" w:rsidRDefault="004346CB" w:rsidP="004346CB">
          <w:pPr>
            <w:tabs>
              <w:tab w:val="left" w:pos="-720"/>
            </w:tabs>
            <w:suppressAutoHyphens/>
            <w:rPr>
              <w:rFonts w:ascii="Times New Roman" w:hAnsi="Times New Roman"/>
            </w:rPr>
          </w:pPr>
          <w:r>
            <w:rPr>
              <w:rFonts w:ascii="Times New Roman" w:hAnsi="Times New Roman"/>
            </w:rPr>
            <w:tab/>
            <w:t>I, the undersigned attorney, hereby certify that I represented the Borrower at the time of the signing of this document by the Borrower.</w:t>
          </w:r>
        </w:p>
        <w:p w14:paraId="1BA0E028" w14:textId="77777777" w:rsidR="004346CB" w:rsidRDefault="004346CB" w:rsidP="004346CB">
          <w:pPr>
            <w:tabs>
              <w:tab w:val="left" w:pos="-720"/>
            </w:tabs>
            <w:suppressAutoHyphens/>
            <w:rPr>
              <w:rFonts w:ascii="Times New Roman" w:hAnsi="Times New Roman"/>
            </w:rPr>
          </w:pPr>
        </w:p>
        <w:p w14:paraId="05C40C77" w14:textId="77777777" w:rsidR="004346CB" w:rsidRDefault="004346CB" w:rsidP="004346CB">
          <w:pPr>
            <w:tabs>
              <w:tab w:val="left" w:pos="-720"/>
            </w:tabs>
            <w:suppressAutoHyphens/>
            <w:rPr>
              <w:rFonts w:ascii="Times New Roman" w:hAnsi="Times New Roman"/>
            </w:rPr>
          </w:pPr>
        </w:p>
        <w:p w14:paraId="4D1EF1F8" w14:textId="77777777" w:rsidR="004346CB" w:rsidRPr="008B70A5" w:rsidRDefault="004346CB" w:rsidP="004346CB">
          <w:pPr>
            <w:tabs>
              <w:tab w:val="left" w:pos="-720"/>
            </w:tabs>
            <w:suppressAutoHyphens/>
            <w:rPr>
              <w:rFonts w:ascii="Times New Roman" w:hAnsi="Times New Roman"/>
            </w:rPr>
          </w:pPr>
        </w:p>
        <w:p w14:paraId="37358E89" w14:textId="77777777" w:rsidR="004346CB" w:rsidRPr="008B70A5" w:rsidRDefault="004346CB" w:rsidP="004346CB">
          <w:pPr>
            <w:tabs>
              <w:tab w:val="left" w:pos="-720"/>
            </w:tabs>
            <w:suppressAutoHyphens/>
            <w:rPr>
              <w:rFonts w:ascii="Times New Roman" w:hAnsi="Times New Roman"/>
            </w:rPr>
          </w:pP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r>
          <w:r w:rsidRPr="008B70A5">
            <w:rPr>
              <w:rFonts w:ascii="Times New Roman" w:hAnsi="Times New Roman"/>
            </w:rPr>
            <w:tab/>
            <w:t>_</w:t>
          </w:r>
          <w:r>
            <w:rPr>
              <w:rFonts w:ascii="Times New Roman" w:hAnsi="Times New Roman"/>
            </w:rPr>
            <w:t>________________________________</w:t>
          </w:r>
          <w:r w:rsidR="009C4B26">
            <w:rPr>
              <w:rFonts w:ascii="Times New Roman" w:hAnsi="Times New Roman"/>
            </w:rPr>
            <w:t>___</w:t>
          </w:r>
        </w:p>
        <w:p w14:paraId="1CA9F6A3" w14:textId="77777777" w:rsidR="004346CB" w:rsidRDefault="004346CB" w:rsidP="004346CB">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C4B26">
            <w:rPr>
              <w:rFonts w:ascii="Times New Roman" w:hAnsi="Times New Roman"/>
            </w:rPr>
            <w:tab/>
          </w:r>
          <w:r w:rsidR="009C4B26">
            <w:rPr>
              <w:rFonts w:ascii="Times New Roman" w:hAnsi="Times New Roman"/>
            </w:rPr>
            <w:tab/>
            <w:t>(name</w:t>
          </w:r>
          <w:r>
            <w:rPr>
              <w:rFonts w:ascii="Times New Roman" w:hAnsi="Times New Roman"/>
            </w:rPr>
            <w:t>)</w:t>
          </w:r>
        </w:p>
        <w:p w14:paraId="3F678F06" w14:textId="77777777" w:rsidR="004346CB" w:rsidRDefault="004346CB" w:rsidP="004346CB">
          <w:pPr>
            <w:tabs>
              <w:tab w:val="left" w:pos="-720"/>
            </w:tabs>
            <w:suppressAutoHyphens/>
            <w:rPr>
              <w:rFonts w:ascii="Times New Roman" w:hAnsi="Times New Roman"/>
            </w:rPr>
          </w:pPr>
        </w:p>
        <w:p w14:paraId="02E6C1C9" w14:textId="77777777" w:rsidR="004346CB" w:rsidRDefault="004346CB" w:rsidP="004346CB">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 __________________, 20___</w:t>
          </w:r>
        </w:p>
        <w:p w14:paraId="69A4DF02" w14:textId="77777777" w:rsidR="004346CB" w:rsidRPr="004346CB" w:rsidRDefault="004346CB" w:rsidP="004346CB">
          <w:pPr>
            <w:tabs>
              <w:tab w:val="left" w:pos="-720"/>
            </w:tabs>
            <w:suppressAutoHyphens/>
            <w:rPr>
              <w:rFonts w:ascii="Times New Roman" w:hAnsi="Times New Roman"/>
            </w:rPr>
          </w:pPr>
        </w:p>
        <w:p w14:paraId="5E885B52" w14:textId="77777777" w:rsidR="007E3375" w:rsidRDefault="007E3375" w:rsidP="007E3375">
          <w:pPr>
            <w:tabs>
              <w:tab w:val="left" w:pos="-720"/>
            </w:tabs>
            <w:suppressAutoHyphens/>
            <w:rPr>
              <w:rFonts w:ascii="Times New Roman" w:hAnsi="Times New Roman"/>
            </w:rPr>
          </w:pPr>
        </w:p>
        <w:p w14:paraId="74D730E1" w14:textId="77777777" w:rsidR="007E3375" w:rsidRDefault="007E3375" w:rsidP="007E3375">
          <w:pPr>
            <w:tabs>
              <w:tab w:val="left" w:pos="-720"/>
            </w:tabs>
            <w:suppressAutoHyphens/>
            <w:rPr>
              <w:rFonts w:ascii="Times New Roman" w:hAnsi="Times New Roman"/>
            </w:rPr>
          </w:pPr>
        </w:p>
        <w:p w14:paraId="5522B7F3" w14:textId="77777777" w:rsidR="007E3375" w:rsidRDefault="007E3375" w:rsidP="007E3375">
          <w:pPr>
            <w:tabs>
              <w:tab w:val="left" w:pos="-720"/>
            </w:tabs>
            <w:suppressAutoHyphens/>
            <w:rPr>
              <w:rFonts w:ascii="Times New Roman" w:hAnsi="Times New Roman"/>
            </w:rPr>
          </w:pPr>
        </w:p>
        <w:p w14:paraId="505FDD11" w14:textId="77777777" w:rsidR="007E3375" w:rsidRDefault="007E3375" w:rsidP="007E3375">
          <w:pPr>
            <w:tabs>
              <w:tab w:val="left" w:pos="-720"/>
            </w:tabs>
            <w:suppressAutoHyphens/>
            <w:rPr>
              <w:rFonts w:ascii="Times New Roman" w:hAnsi="Times New Roman"/>
            </w:rPr>
          </w:pPr>
        </w:p>
        <w:p w14:paraId="3B373B1D" w14:textId="332FEF39" w:rsidR="007E3375" w:rsidRDefault="007E3375" w:rsidP="007E3375">
          <w:pPr>
            <w:tabs>
              <w:tab w:val="left" w:pos="-720"/>
            </w:tabs>
            <w:suppressAutoHyphens/>
            <w:rPr>
              <w:rFonts w:ascii="Times New Roman" w:hAnsi="Times New Roman"/>
            </w:rPr>
          </w:pPr>
          <w:r w:rsidRPr="007B6038">
            <w:rPr>
              <w:rFonts w:ascii="Times New Roman" w:hAnsi="Times New Roman"/>
            </w:rPr>
            <w:t xml:space="preserve">Lender: </w:t>
          </w:r>
          <w:sdt>
            <w:sdtPr>
              <w:rPr>
                <w:rFonts w:ascii="Times New Roman" w:hAnsi="Times New Roman"/>
              </w:rPr>
              <w:alias w:val="Lender Name"/>
              <w:tag w:val="Lender Name"/>
              <w:id w:val="1622498939"/>
              <w:placeholder>
                <w:docPart w:val="DefaultPlaceholder_-1854013440"/>
              </w:placeholder>
              <w:showingPlcHdr/>
              <w:text/>
            </w:sdtPr>
            <w:sdtEndPr/>
            <w:sdtContent>
              <w:r w:rsidR="00C97272" w:rsidRPr="00221A2A">
                <w:rPr>
                  <w:rStyle w:val="PlaceholderText"/>
                </w:rPr>
                <w:t>Click or tap here to enter text.</w:t>
              </w:r>
            </w:sdtContent>
          </w:sdt>
        </w:p>
        <w:p w14:paraId="50E38CB1" w14:textId="7A13C289" w:rsidR="007E3375" w:rsidRDefault="007E3375" w:rsidP="007E3375">
          <w:pPr>
            <w:tabs>
              <w:tab w:val="left" w:pos="-720"/>
            </w:tabs>
            <w:suppressAutoHyphens/>
            <w:rPr>
              <w:rFonts w:ascii="Times New Roman" w:hAnsi="Times New Roman"/>
            </w:rPr>
          </w:pPr>
          <w:r w:rsidRPr="007B6038">
            <w:rPr>
              <w:rFonts w:ascii="Times New Roman" w:hAnsi="Times New Roman"/>
            </w:rPr>
            <w:t xml:space="preserve">NMLS ID: </w:t>
          </w:r>
          <w:sdt>
            <w:sdtPr>
              <w:rPr>
                <w:rFonts w:ascii="Times New Roman" w:hAnsi="Times New Roman"/>
              </w:rPr>
              <w:alias w:val="lender NMLS"/>
              <w:tag w:val="Lender NMLS"/>
              <w:id w:val="-1187442135"/>
              <w:placeholder>
                <w:docPart w:val="DefaultPlaceholder_-1854013440"/>
              </w:placeholder>
              <w:showingPlcHdr/>
              <w:text/>
            </w:sdtPr>
            <w:sdtEndPr/>
            <w:sdtContent>
              <w:r w:rsidR="00EF566F" w:rsidRPr="00221A2A">
                <w:rPr>
                  <w:rStyle w:val="PlaceholderText"/>
                </w:rPr>
                <w:t>Click or tap here to enter text.</w:t>
              </w:r>
            </w:sdtContent>
          </w:sdt>
        </w:p>
        <w:p w14:paraId="4499553E" w14:textId="582E1D36" w:rsidR="007E3375" w:rsidRDefault="007E3375" w:rsidP="007E3375">
          <w:pPr>
            <w:tabs>
              <w:tab w:val="left" w:pos="-720"/>
            </w:tabs>
            <w:suppressAutoHyphens/>
            <w:rPr>
              <w:rFonts w:ascii="Times New Roman" w:hAnsi="Times New Roman"/>
            </w:rPr>
          </w:pPr>
          <w:r w:rsidRPr="007B6038">
            <w:rPr>
              <w:rFonts w:ascii="Times New Roman" w:hAnsi="Times New Roman"/>
            </w:rPr>
            <w:t xml:space="preserve">Loan Originator: </w:t>
          </w:r>
          <w:sdt>
            <w:sdtPr>
              <w:rPr>
                <w:rFonts w:ascii="Times New Roman" w:hAnsi="Times New Roman"/>
              </w:rPr>
              <w:alias w:val="Loan Originator Name"/>
              <w:tag w:val="Loan Originator Name"/>
              <w:id w:val="332114789"/>
              <w:placeholder>
                <w:docPart w:val="DefaultPlaceholder_-1854013440"/>
              </w:placeholder>
              <w:showingPlcHdr/>
              <w:text/>
            </w:sdtPr>
            <w:sdtEndPr/>
            <w:sdtContent>
              <w:r w:rsidR="00EF566F" w:rsidRPr="00221A2A">
                <w:rPr>
                  <w:rStyle w:val="PlaceholderText"/>
                </w:rPr>
                <w:t>Click or tap here to enter text.</w:t>
              </w:r>
            </w:sdtContent>
          </w:sdt>
        </w:p>
        <w:p w14:paraId="4967F76D" w14:textId="01F70024" w:rsidR="007E3375" w:rsidRDefault="007E3375" w:rsidP="007E3375">
          <w:pPr>
            <w:tabs>
              <w:tab w:val="left" w:pos="-720"/>
            </w:tabs>
            <w:suppressAutoHyphens/>
            <w:rPr>
              <w:rFonts w:ascii="Times New Roman" w:hAnsi="Times New Roman"/>
            </w:rPr>
          </w:pPr>
          <w:r w:rsidRPr="007B6038">
            <w:rPr>
              <w:rFonts w:ascii="Times New Roman" w:hAnsi="Times New Roman"/>
            </w:rPr>
            <w:t xml:space="preserve">NMLS ID: </w:t>
          </w:r>
          <w:sdt>
            <w:sdtPr>
              <w:rPr>
                <w:rFonts w:ascii="Times New Roman" w:hAnsi="Times New Roman"/>
              </w:rPr>
              <w:alias w:val="Loan Originator NMLS"/>
              <w:tag w:val="Loan Originator NMLS"/>
              <w:id w:val="-2012907867"/>
              <w:placeholder>
                <w:docPart w:val="DefaultPlaceholder_-1854013440"/>
              </w:placeholder>
              <w:showingPlcHdr/>
              <w:text/>
            </w:sdtPr>
            <w:sdtEndPr/>
            <w:sdtContent>
              <w:r w:rsidR="00EF566F" w:rsidRPr="00221A2A">
                <w:rPr>
                  <w:rStyle w:val="PlaceholderText"/>
                </w:rPr>
                <w:t>Click or tap here to enter text.</w:t>
              </w:r>
            </w:sdtContent>
          </w:sdt>
        </w:p>
        <w:p w14:paraId="348BEA83" w14:textId="77777777" w:rsidR="007E3375" w:rsidRPr="004346CB" w:rsidRDefault="007E3375" w:rsidP="007E3375">
          <w:pPr>
            <w:tabs>
              <w:tab w:val="left" w:pos="-720"/>
            </w:tabs>
            <w:suppressAutoHyphens/>
            <w:rPr>
              <w:rFonts w:ascii="Times New Roman" w:hAnsi="Times New Roman"/>
            </w:rPr>
          </w:pPr>
        </w:p>
        <w:p w14:paraId="750C4942" w14:textId="77777777" w:rsidR="009532B0" w:rsidRDefault="009532B0" w:rsidP="009532B0">
          <w:pPr>
            <w:pStyle w:val="Heading1"/>
            <w:rPr>
              <w:rFonts w:ascii="Times New Roman" w:hAnsi="Times New Roman"/>
            </w:rPr>
          </w:pPr>
          <w:r w:rsidRPr="008B70A5">
            <w:rPr>
              <w:rFonts w:ascii="Times New Roman" w:hAnsi="Times New Roman"/>
            </w:rPr>
            <w:br w:type="page"/>
          </w:r>
          <w:r w:rsidR="00D67F1E" w:rsidRPr="008B70A5">
            <w:rPr>
              <w:rFonts w:ascii="Times New Roman" w:hAnsi="Times New Roman"/>
            </w:rPr>
            <w:lastRenderedPageBreak/>
            <w:t>EXHIBIT A</w:t>
          </w:r>
        </w:p>
        <w:p w14:paraId="736371A5" w14:textId="77777777" w:rsidR="00EB16D9" w:rsidRDefault="00EB16D9" w:rsidP="00581CD1"/>
        <w:p w14:paraId="490BACC5" w14:textId="77777777" w:rsidR="00EB16D9" w:rsidRPr="00581CD1" w:rsidRDefault="00EB16D9" w:rsidP="00581CD1"/>
        <w:p w14:paraId="5FEFD5B6" w14:textId="77777777" w:rsidR="00EB16D9" w:rsidRPr="008B70A5" w:rsidRDefault="00EB16D9" w:rsidP="00581CD1">
          <w:pPr>
            <w:jc w:val="center"/>
            <w:rPr>
              <w:rFonts w:ascii="Times New Roman" w:hAnsi="Times New Roman"/>
            </w:rPr>
          </w:pPr>
          <w:r>
            <w:rPr>
              <w:rFonts w:ascii="Times New Roman" w:hAnsi="Times New Roman"/>
            </w:rPr>
            <w:br w:type="page"/>
          </w:r>
          <w:r>
            <w:rPr>
              <w:rFonts w:ascii="Times New Roman" w:hAnsi="Times New Roman"/>
            </w:rPr>
            <w:lastRenderedPageBreak/>
            <w:t>EXHIBIT B</w:t>
          </w:r>
        </w:p>
        <w:p w14:paraId="0EE68049" w14:textId="77777777" w:rsidR="00E97DCC" w:rsidRPr="00753A4E" w:rsidRDefault="00E97DCC" w:rsidP="00E97DCC">
          <w:pPr>
            <w:tabs>
              <w:tab w:val="left" w:pos="720"/>
            </w:tabs>
            <w:jc w:val="center"/>
            <w:rPr>
              <w:rFonts w:ascii="Times New Roman" w:hAnsi="Times New Roman"/>
              <w:szCs w:val="24"/>
            </w:rPr>
          </w:pPr>
          <w:r w:rsidRPr="00753A4E">
            <w:rPr>
              <w:rFonts w:ascii="Times New Roman" w:hAnsi="Times New Roman"/>
              <w:szCs w:val="24"/>
              <w:u w:val="single"/>
            </w:rPr>
            <w:t>Description of Collateral</w:t>
          </w:r>
        </w:p>
        <w:p w14:paraId="3BD429D7" w14:textId="77777777" w:rsidR="00E97DCC" w:rsidRPr="00753A4E" w:rsidRDefault="00E97DCC" w:rsidP="00E97DCC">
          <w:pPr>
            <w:tabs>
              <w:tab w:val="left" w:pos="720"/>
            </w:tabs>
            <w:rPr>
              <w:rFonts w:ascii="Times New Roman" w:hAnsi="Times New Roman"/>
              <w:szCs w:val="24"/>
            </w:rPr>
          </w:pPr>
        </w:p>
        <w:p w14:paraId="5555F538" w14:textId="77777777"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All of the following property of the Borrower, now owned or hereafter acquired, wherever located or situated, and the products and proceeds thereof, and all accessions and additions thereto and all substitutions and replacements thereof:</w:t>
          </w:r>
        </w:p>
        <w:p w14:paraId="5DAD568F" w14:textId="77777777" w:rsidR="00E97DCC" w:rsidRPr="00753A4E" w:rsidRDefault="00E97DCC" w:rsidP="00E97DCC">
          <w:pPr>
            <w:tabs>
              <w:tab w:val="left" w:pos="720"/>
            </w:tabs>
            <w:rPr>
              <w:rFonts w:ascii="Times New Roman" w:hAnsi="Times New Roman"/>
              <w:szCs w:val="24"/>
            </w:rPr>
          </w:pPr>
        </w:p>
        <w:p w14:paraId="5DDE9765" w14:textId="77777777"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(a)  A certain mobile manufactured home (the “</w:t>
          </w:r>
          <w:r w:rsidRPr="00581CD1">
            <w:rPr>
              <w:rFonts w:ascii="Times New Roman" w:hAnsi="Times New Roman"/>
              <w:szCs w:val="24"/>
              <w:u w:val="single"/>
            </w:rPr>
            <w:t>Mobile Manufactured Home</w:t>
          </w:r>
          <w:r w:rsidRPr="00753A4E">
            <w:rPr>
              <w:rFonts w:ascii="Times New Roman" w:hAnsi="Times New Roman"/>
              <w:szCs w:val="24"/>
            </w:rPr>
            <w:t>”) described as follows:</w:t>
          </w:r>
        </w:p>
        <w:p w14:paraId="3F62E9AA" w14:textId="77777777" w:rsidR="00E97DCC" w:rsidRPr="00753A4E" w:rsidRDefault="00E97DCC" w:rsidP="00E97DCC">
          <w:pPr>
            <w:tabs>
              <w:tab w:val="left" w:pos="720"/>
            </w:tabs>
            <w:rPr>
              <w:rFonts w:ascii="Times New Roman" w:hAnsi="Times New Roman"/>
              <w:szCs w:val="24"/>
            </w:rPr>
          </w:pPr>
        </w:p>
        <w:p w14:paraId="50AAEEC8" w14:textId="1E4F1144" w:rsidR="00E97DCC" w:rsidRPr="00753A4E" w:rsidRDefault="00E97DCC" w:rsidP="00E97DCC">
          <w:pPr>
            <w:tabs>
              <w:tab w:val="left" w:pos="720"/>
            </w:tabs>
            <w:rPr>
              <w:rFonts w:ascii="Times New Roman" w:hAnsi="Times New Roman"/>
              <w:szCs w:val="24"/>
            </w:rPr>
          </w:pPr>
          <w:r>
            <w:rPr>
              <w:rFonts w:ascii="Times New Roman" w:hAnsi="Times New Roman"/>
              <w:szCs w:val="24"/>
            </w:rPr>
            <w:tab/>
            <w:t>Manufacturer’s Name:</w:t>
          </w:r>
          <w:r>
            <w:rPr>
              <w:rFonts w:ascii="Times New Roman" w:hAnsi="Times New Roman"/>
              <w:szCs w:val="24"/>
            </w:rPr>
            <w:tab/>
          </w:r>
          <w:r>
            <w:rPr>
              <w:rFonts w:ascii="Times New Roman" w:hAnsi="Times New Roman"/>
              <w:szCs w:val="24"/>
            </w:rPr>
            <w:tab/>
          </w:r>
          <w:sdt>
            <w:sdtPr>
              <w:rPr>
                <w:rStyle w:val="Style48"/>
              </w:rPr>
              <w:alias w:val="Manufacturers Name"/>
              <w:tag w:val="Manufacturers Name"/>
              <w:id w:val="341288745"/>
              <w:placeholder>
                <w:docPart w:val="DefaultPlaceholder_-1854013440"/>
              </w:placeholder>
              <w:showingPlcHdr/>
              <w:text/>
            </w:sdtPr>
            <w:sdtEndPr>
              <w:rPr>
                <w:rStyle w:val="DefaultParagraphFont"/>
                <w:rFonts w:ascii="Courier New" w:hAnsi="Courier New"/>
                <w:szCs w:val="24"/>
              </w:rPr>
            </w:sdtEndPr>
            <w:sdtContent>
              <w:r w:rsidR="00B478CA" w:rsidRPr="00221A2A">
                <w:rPr>
                  <w:rStyle w:val="PlaceholderText"/>
                </w:rPr>
                <w:t>Click or tap here to enter text.</w:t>
              </w:r>
            </w:sdtContent>
          </w:sdt>
        </w:p>
        <w:p w14:paraId="48974832" w14:textId="768A4F58"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Model Name and Model No.:</w:t>
          </w:r>
          <w:r w:rsidRPr="00753A4E">
            <w:rPr>
              <w:rFonts w:ascii="Times New Roman" w:hAnsi="Times New Roman"/>
              <w:szCs w:val="24"/>
            </w:rPr>
            <w:tab/>
          </w:r>
          <w:r w:rsidRPr="00753A4E">
            <w:rPr>
              <w:rFonts w:ascii="Times New Roman" w:hAnsi="Times New Roman"/>
              <w:szCs w:val="24"/>
            </w:rPr>
            <w:tab/>
          </w:r>
          <w:sdt>
            <w:sdtPr>
              <w:rPr>
                <w:rStyle w:val="Style49"/>
              </w:rPr>
              <w:alias w:val="Model Name and Number"/>
              <w:tag w:val="Model Name and Number"/>
              <w:id w:val="944494979"/>
              <w:placeholder>
                <w:docPart w:val="DefaultPlaceholder_-1854013440"/>
              </w:placeholder>
              <w:showingPlcHdr/>
              <w:text/>
            </w:sdtPr>
            <w:sdtEndPr>
              <w:rPr>
                <w:rStyle w:val="DefaultParagraphFont"/>
                <w:rFonts w:ascii="Courier New" w:hAnsi="Courier New"/>
                <w:szCs w:val="24"/>
              </w:rPr>
            </w:sdtEndPr>
            <w:sdtContent>
              <w:r w:rsidR="00B478CA" w:rsidRPr="00221A2A">
                <w:rPr>
                  <w:rStyle w:val="PlaceholderText"/>
                </w:rPr>
                <w:t>Click or tap here to enter text.</w:t>
              </w:r>
            </w:sdtContent>
          </w:sdt>
        </w:p>
        <w:p w14:paraId="6EB98253" w14:textId="119521F5"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Manufacturer’s Serial No.:</w:t>
          </w:r>
          <w:r w:rsidRPr="00753A4E">
            <w:rPr>
              <w:rFonts w:ascii="Times New Roman" w:hAnsi="Times New Roman"/>
              <w:szCs w:val="24"/>
            </w:rPr>
            <w:tab/>
          </w:r>
          <w:r w:rsidRPr="00753A4E">
            <w:rPr>
              <w:rFonts w:ascii="Times New Roman" w:hAnsi="Times New Roman"/>
              <w:szCs w:val="24"/>
            </w:rPr>
            <w:tab/>
          </w:r>
          <w:sdt>
            <w:sdtPr>
              <w:rPr>
                <w:rStyle w:val="Style50"/>
              </w:rPr>
              <w:alias w:val="Manufactuere's Serial Number"/>
              <w:tag w:val="Manufactuere's Serial Number"/>
              <w:id w:val="-2114357247"/>
              <w:placeholder>
                <w:docPart w:val="DefaultPlaceholder_-1854013440"/>
              </w:placeholder>
              <w:showingPlcHdr/>
              <w:text/>
            </w:sdtPr>
            <w:sdtEndPr>
              <w:rPr>
                <w:rStyle w:val="DefaultParagraphFont"/>
                <w:rFonts w:ascii="Courier New" w:hAnsi="Courier New"/>
                <w:szCs w:val="24"/>
              </w:rPr>
            </w:sdtEndPr>
            <w:sdtContent>
              <w:r w:rsidR="00B478CA" w:rsidRPr="00221A2A">
                <w:rPr>
                  <w:rStyle w:val="PlaceholderText"/>
                </w:rPr>
                <w:t>Click or tap here to enter text.</w:t>
              </w:r>
            </w:sdtContent>
          </w:sdt>
        </w:p>
        <w:p w14:paraId="5DC99406" w14:textId="29E5C83B"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Year:</w:t>
          </w:r>
          <w:r w:rsidRPr="00753A4E">
            <w:rPr>
              <w:rFonts w:ascii="Times New Roman" w:hAnsi="Times New Roman"/>
              <w:szCs w:val="24"/>
            </w:rPr>
            <w:tab/>
          </w:r>
          <w:r w:rsidRPr="00753A4E">
            <w:rPr>
              <w:rFonts w:ascii="Times New Roman" w:hAnsi="Times New Roman"/>
              <w:szCs w:val="24"/>
            </w:rPr>
            <w:tab/>
          </w:r>
          <w:r w:rsidRPr="00753A4E">
            <w:rPr>
              <w:rFonts w:ascii="Times New Roman" w:hAnsi="Times New Roman"/>
              <w:szCs w:val="24"/>
            </w:rPr>
            <w:tab/>
          </w:r>
          <w:r w:rsidRPr="00753A4E">
            <w:rPr>
              <w:rFonts w:ascii="Times New Roman" w:hAnsi="Times New Roman"/>
              <w:szCs w:val="24"/>
            </w:rPr>
            <w:tab/>
          </w:r>
          <w:r w:rsidRPr="00753A4E">
            <w:rPr>
              <w:rFonts w:ascii="Times New Roman" w:hAnsi="Times New Roman"/>
              <w:szCs w:val="24"/>
            </w:rPr>
            <w:tab/>
          </w:r>
          <w:sdt>
            <w:sdtPr>
              <w:rPr>
                <w:rStyle w:val="Style51"/>
              </w:rPr>
              <w:alias w:val="Year"/>
              <w:tag w:val="Year"/>
              <w:id w:val="639232965"/>
              <w:placeholder>
                <w:docPart w:val="DefaultPlaceholder_-1854013440"/>
              </w:placeholder>
              <w:showingPlcHdr/>
              <w:text/>
            </w:sdtPr>
            <w:sdtEndPr>
              <w:rPr>
                <w:rStyle w:val="DefaultParagraphFont"/>
                <w:rFonts w:ascii="Courier New" w:hAnsi="Courier New"/>
                <w:szCs w:val="24"/>
              </w:rPr>
            </w:sdtEndPr>
            <w:sdtContent>
              <w:r w:rsidR="00B478CA" w:rsidRPr="00221A2A">
                <w:rPr>
                  <w:rStyle w:val="PlaceholderText"/>
                </w:rPr>
                <w:t>Click or tap here to enter text.</w:t>
              </w:r>
            </w:sdtContent>
          </w:sdt>
        </w:p>
        <w:p w14:paraId="19409D59" w14:textId="77777777" w:rsidR="00E97DCC" w:rsidRPr="00753A4E" w:rsidRDefault="00E97DCC" w:rsidP="00E97DCC">
          <w:pPr>
            <w:tabs>
              <w:tab w:val="left" w:pos="720"/>
            </w:tabs>
            <w:rPr>
              <w:rFonts w:ascii="Times New Roman" w:hAnsi="Times New Roman"/>
              <w:szCs w:val="24"/>
            </w:rPr>
          </w:pPr>
        </w:p>
        <w:p w14:paraId="5EE119C6" w14:textId="77777777" w:rsidR="00E97DCC" w:rsidRPr="00753A4E" w:rsidRDefault="00E97DCC" w:rsidP="00E97DCC">
          <w:pPr>
            <w:tabs>
              <w:tab w:val="left" w:pos="720"/>
            </w:tabs>
            <w:rPr>
              <w:rFonts w:ascii="Times New Roman" w:hAnsi="Times New Roman"/>
              <w:szCs w:val="24"/>
            </w:rPr>
          </w:pPr>
        </w:p>
        <w:p w14:paraId="7CA6B4D7" w14:textId="77777777"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(b)  All furnishings, furniture, appliances, machinery, equipment, fixtures, specialty tools and parts located in, on or about the Mobile Manufactured Home and/or used in connection therewith or in any way relating thereto.</w:t>
          </w:r>
        </w:p>
        <w:p w14:paraId="22749C3C" w14:textId="77777777" w:rsidR="00E97DCC" w:rsidRPr="00753A4E" w:rsidRDefault="00E97DCC" w:rsidP="00E97DCC">
          <w:pPr>
            <w:tabs>
              <w:tab w:val="left" w:pos="720"/>
            </w:tabs>
            <w:rPr>
              <w:rFonts w:ascii="Times New Roman" w:hAnsi="Times New Roman"/>
              <w:szCs w:val="24"/>
            </w:rPr>
          </w:pPr>
        </w:p>
        <w:p w14:paraId="6E9A74A6" w14:textId="77777777"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(c)  All documents of title, manuals and records relating to the Mobile Manufactured Home, including, but not limited to, all instruments evidencing the ownership of the Mobile Manufactured Home.</w:t>
          </w:r>
        </w:p>
        <w:p w14:paraId="3679EFC1" w14:textId="77777777" w:rsidR="00E97DCC" w:rsidRPr="00753A4E" w:rsidRDefault="00E97DCC" w:rsidP="00E97DCC">
          <w:pPr>
            <w:tabs>
              <w:tab w:val="left" w:pos="720"/>
            </w:tabs>
            <w:rPr>
              <w:rFonts w:ascii="Times New Roman" w:hAnsi="Times New Roman"/>
              <w:szCs w:val="24"/>
            </w:rPr>
          </w:pPr>
        </w:p>
        <w:p w14:paraId="7EEF84DE" w14:textId="77777777"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(d)  All insurance proceeds paid or to be paid by any insurer relating to the Mobile Manufactured Home, whether or not Borrower obtained the insurance pursuant to the Lender’s requirements.</w:t>
          </w:r>
        </w:p>
        <w:p w14:paraId="45C93CF9" w14:textId="77777777" w:rsidR="00E97DCC" w:rsidRPr="00753A4E" w:rsidRDefault="00E97DCC" w:rsidP="00E97DCC">
          <w:pPr>
            <w:tabs>
              <w:tab w:val="left" w:pos="720"/>
            </w:tabs>
            <w:rPr>
              <w:rFonts w:ascii="Times New Roman" w:hAnsi="Times New Roman"/>
              <w:szCs w:val="24"/>
            </w:rPr>
          </w:pPr>
        </w:p>
        <w:p w14:paraId="5434EDE7" w14:textId="77777777"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(e)  All awards, payments, proceeds</w:t>
          </w:r>
          <w:r>
            <w:rPr>
              <w:rFonts w:ascii="Times New Roman" w:hAnsi="Times New Roman"/>
              <w:szCs w:val="24"/>
            </w:rPr>
            <w:t>, refunds</w:t>
          </w:r>
          <w:r w:rsidRPr="00753A4E">
            <w:rPr>
              <w:rFonts w:ascii="Times New Roman" w:hAnsi="Times New Roman"/>
              <w:szCs w:val="24"/>
            </w:rPr>
            <w:t xml:space="preserve"> and other compensation made or to be made by any municipal, state or federal authority with respect to the Mobile Manufactured Home and/or the Borrower’s leasehold estate in the land on which the Mobile Manufactured Home is situated, including </w:t>
          </w:r>
          <w:r>
            <w:rPr>
              <w:rFonts w:ascii="Times New Roman" w:hAnsi="Times New Roman"/>
              <w:szCs w:val="24"/>
            </w:rPr>
            <w:t xml:space="preserve">but not limited to, </w:t>
          </w:r>
          <w:r w:rsidRPr="00753A4E">
            <w:rPr>
              <w:rFonts w:ascii="Times New Roman" w:hAnsi="Times New Roman"/>
              <w:szCs w:val="24"/>
            </w:rPr>
            <w:t>any awards or settlements resulting from condemnation proceedings or</w:t>
          </w:r>
          <w:r>
            <w:rPr>
              <w:rFonts w:ascii="Times New Roman" w:hAnsi="Times New Roman"/>
              <w:szCs w:val="24"/>
            </w:rPr>
            <w:t xml:space="preserve"> any conveyance in lieu thereof and all tax refunds.</w:t>
          </w:r>
        </w:p>
        <w:p w14:paraId="0D97A1C5" w14:textId="77777777" w:rsidR="00E97DCC" w:rsidRPr="00753A4E" w:rsidRDefault="00E97DCC" w:rsidP="00E97DCC">
          <w:pPr>
            <w:tabs>
              <w:tab w:val="left" w:pos="720"/>
            </w:tabs>
            <w:rPr>
              <w:rFonts w:ascii="Times New Roman" w:hAnsi="Times New Roman"/>
              <w:szCs w:val="24"/>
            </w:rPr>
          </w:pPr>
        </w:p>
        <w:p w14:paraId="0D25B6CB" w14:textId="1149D2EB"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(f)  All present and future leases, subleases, licenses, concessions or grants or other possessory interests now or hereafter in force, whether written or oral, covering or affecting the Mobile Manufactured Home, and all renewals, extensions, amendments, modifications, substitutions and replacements thereof and all security deposits relating thereto, including, but not limited to, that certain</w:t>
          </w:r>
          <w:r w:rsidR="0036433B">
            <w:rPr>
              <w:rFonts w:ascii="Times New Roman" w:hAnsi="Times New Roman"/>
              <w:szCs w:val="24"/>
            </w:rPr>
            <w:t xml:space="preserve"> </w:t>
          </w:r>
          <w:r w:rsidRPr="00753A4E">
            <w:rPr>
              <w:rFonts w:ascii="Times New Roman" w:hAnsi="Times New Roman"/>
              <w:szCs w:val="24"/>
            </w:rPr>
            <w:t xml:space="preserve"> </w:t>
          </w:r>
          <w:sdt>
            <w:sdtPr>
              <w:rPr>
                <w:rStyle w:val="Style52"/>
              </w:rPr>
              <w:alias w:val="Lease or Rental Agreement"/>
              <w:tag w:val="Lease or Rental Agreement"/>
              <w:id w:val="1280530226"/>
              <w:placeholder>
                <w:docPart w:val="DefaultPlaceholder_-1854013438"/>
              </w:placeholder>
              <w:showingPlcHdr/>
              <w:dropDownList>
                <w:listItem w:value="Choose an item."/>
                <w:listItem w:displayText="Lease" w:value="Lease"/>
                <w:listItem w:displayText="Rental Agreement" w:value="Rental Agreement"/>
              </w:dropDownList>
            </w:sdtPr>
            <w:sdtEndPr>
              <w:rPr>
                <w:rStyle w:val="DefaultParagraphFont"/>
                <w:rFonts w:ascii="Courier New" w:hAnsi="Courier New"/>
                <w:szCs w:val="24"/>
              </w:rPr>
            </w:sdtEndPr>
            <w:sdtContent>
              <w:r w:rsidR="00B478CA" w:rsidRPr="002B61FF">
                <w:rPr>
                  <w:rStyle w:val="PlaceholderText"/>
                </w:rPr>
                <w:t>Choose an item.</w:t>
              </w:r>
            </w:sdtContent>
          </w:sdt>
          <w:r>
            <w:rPr>
              <w:rFonts w:ascii="Times New Roman" w:hAnsi="Times New Roman"/>
              <w:szCs w:val="24"/>
            </w:rPr>
            <w:t>{identify Lease or Rental Agreement}</w:t>
          </w:r>
          <w:r w:rsidRPr="00753A4E">
            <w:rPr>
              <w:rFonts w:ascii="Times New Roman" w:hAnsi="Times New Roman"/>
              <w:szCs w:val="24"/>
            </w:rPr>
            <w:t xml:space="preserve"> between Borrower and</w:t>
          </w:r>
          <w:r w:rsidR="0036433B">
            <w:rPr>
              <w:rFonts w:ascii="Times New Roman" w:hAnsi="Times New Roman"/>
              <w:szCs w:val="24"/>
            </w:rPr>
            <w:t xml:space="preserve"> </w:t>
          </w:r>
          <w:r w:rsidRPr="00753A4E">
            <w:rPr>
              <w:rFonts w:ascii="Times New Roman" w:hAnsi="Times New Roman"/>
              <w:szCs w:val="24"/>
            </w:rPr>
            <w:t xml:space="preserve"> </w:t>
          </w:r>
          <w:sdt>
            <w:sdtPr>
              <w:rPr>
                <w:rStyle w:val="Style53"/>
              </w:rPr>
              <w:alias w:val="Lessor "/>
              <w:tag w:val="Lender?"/>
              <w:id w:val="-514912979"/>
              <w:placeholder>
                <w:docPart w:val="DefaultPlaceholder_-1854013440"/>
              </w:placeholder>
              <w:showingPlcHdr/>
              <w:text/>
            </w:sdtPr>
            <w:sdtEndPr>
              <w:rPr>
                <w:rStyle w:val="DefaultParagraphFont"/>
                <w:rFonts w:ascii="Courier New" w:hAnsi="Courier New"/>
                <w:szCs w:val="24"/>
              </w:rPr>
            </w:sdtEndPr>
            <w:sdtContent>
              <w:r w:rsidR="00EF566F" w:rsidRPr="00221A2A">
                <w:rPr>
                  <w:rStyle w:val="PlaceholderText"/>
                </w:rPr>
                <w:t>Click or tap here to enter text.</w:t>
              </w:r>
            </w:sdtContent>
          </w:sdt>
          <w:r w:rsidRPr="00753A4E">
            <w:rPr>
              <w:rFonts w:ascii="Times New Roman" w:hAnsi="Times New Roman"/>
              <w:szCs w:val="24"/>
            </w:rPr>
            <w:t xml:space="preserve"> </w:t>
          </w:r>
          <w:r w:rsidR="00B478CA">
            <w:rPr>
              <w:rFonts w:ascii="Times New Roman" w:hAnsi="Times New Roman"/>
              <w:szCs w:val="24"/>
            </w:rPr>
            <w:t xml:space="preserve"> </w:t>
          </w:r>
          <w:r w:rsidRPr="00753A4E">
            <w:rPr>
              <w:rFonts w:ascii="Times New Roman" w:hAnsi="Times New Roman"/>
              <w:szCs w:val="24"/>
            </w:rPr>
            <w:t>dated</w:t>
          </w:r>
          <w:r w:rsidR="00B478CA">
            <w:rPr>
              <w:rFonts w:ascii="Times New Roman" w:hAnsi="Times New Roman"/>
              <w:szCs w:val="24"/>
            </w:rPr>
            <w:t xml:space="preserve"> </w:t>
          </w:r>
          <w:r w:rsidR="0036433B">
            <w:rPr>
              <w:rFonts w:ascii="Times New Roman" w:hAnsi="Times New Roman"/>
              <w:szCs w:val="24"/>
            </w:rPr>
            <w:t xml:space="preserve"> </w:t>
          </w:r>
          <w:sdt>
            <w:sdtPr>
              <w:rPr>
                <w:rFonts w:ascii="Times New Roman" w:hAnsi="Times New Roman"/>
                <w:szCs w:val="24"/>
              </w:rPr>
              <w:alias w:val="Date of Lease or Rental Agreement"/>
              <w:tag w:val="Date of Lease or Rental Agreement"/>
              <w:id w:val="1274519937"/>
              <w:placeholder>
                <w:docPart w:val="DefaultPlaceholder_-1854013437"/>
              </w:placeholder>
              <w:showingPlcHdr/>
              <w:date>
                <w:dateFormat w:val="MMMM d, yyyy"/>
                <w:lid w:val="en-US"/>
                <w:storeMappedDataAs w:val="dateTime"/>
                <w:calendar w:val="gregorian"/>
              </w:date>
            </w:sdtPr>
            <w:sdtEndPr/>
            <w:sdtContent>
              <w:r w:rsidR="00B478CA" w:rsidRPr="00A81A09">
                <w:rPr>
                  <w:rStyle w:val="PlaceholderText"/>
                </w:rPr>
                <w:t>Click or tap to enter a date.</w:t>
              </w:r>
            </w:sdtContent>
          </w:sdt>
          <w:r w:rsidRPr="00753A4E">
            <w:rPr>
              <w:rFonts w:ascii="Times New Roman" w:hAnsi="Times New Roman"/>
              <w:szCs w:val="24"/>
            </w:rPr>
            <w:t>, .</w:t>
          </w:r>
        </w:p>
        <w:p w14:paraId="7AE2545F" w14:textId="77777777" w:rsidR="00E97DCC" w:rsidRPr="00753A4E" w:rsidRDefault="00E97DCC" w:rsidP="00E97DCC">
          <w:pPr>
            <w:tabs>
              <w:tab w:val="left" w:pos="720"/>
            </w:tabs>
            <w:rPr>
              <w:rFonts w:ascii="Times New Roman" w:hAnsi="Times New Roman"/>
              <w:szCs w:val="24"/>
            </w:rPr>
          </w:pPr>
        </w:p>
        <w:p w14:paraId="57CBBD6B" w14:textId="0C1EA48C" w:rsidR="00E97DCC" w:rsidRPr="00753A4E" w:rsidRDefault="00E97DCC" w:rsidP="00E97DCC">
          <w:pPr>
            <w:tabs>
              <w:tab w:val="left" w:pos="720"/>
            </w:tabs>
            <w:rPr>
              <w:rFonts w:ascii="Times New Roman" w:hAnsi="Times New Roman"/>
              <w:szCs w:val="24"/>
            </w:rPr>
          </w:pPr>
          <w:r w:rsidRPr="00753A4E">
            <w:rPr>
              <w:rFonts w:ascii="Times New Roman" w:hAnsi="Times New Roman"/>
              <w:szCs w:val="24"/>
            </w:rPr>
            <w:tab/>
            <w:t xml:space="preserve">(g)  All warranties </w:t>
          </w:r>
          <w:r>
            <w:rPr>
              <w:rFonts w:ascii="Times New Roman" w:hAnsi="Times New Roman"/>
              <w:szCs w:val="24"/>
            </w:rPr>
            <w:t xml:space="preserve"> and service contracts </w:t>
          </w:r>
          <w:r w:rsidRPr="00753A4E">
            <w:rPr>
              <w:rFonts w:ascii="Times New Roman" w:hAnsi="Times New Roman"/>
              <w:szCs w:val="24"/>
            </w:rPr>
            <w:t>relating to the Mobile Manufactured Home, including, but not limited to, all manufacturer’s warranties.</w:t>
          </w:r>
        </w:p>
      </w:sdtContent>
    </w:sdt>
    <w:sectPr w:rsidR="00E97DCC" w:rsidRPr="00753A4E" w:rsidSect="00DD227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20160" w:code="5"/>
      <w:pgMar w:top="1080" w:right="1440" w:bottom="1080" w:left="1440" w:header="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7B3B" w14:textId="77777777" w:rsidR="00636F43" w:rsidRDefault="00636F43">
      <w:r>
        <w:separator/>
      </w:r>
    </w:p>
  </w:endnote>
  <w:endnote w:type="continuationSeparator" w:id="0">
    <w:p w14:paraId="291F1F96" w14:textId="77777777" w:rsidR="00636F43" w:rsidRDefault="0063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4DD2" w14:textId="77777777" w:rsidR="00CF2192" w:rsidRDefault="00CF2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305737098"/>
      <w:docPartObj>
        <w:docPartGallery w:val="Page Numbers (Bottom of Page)"/>
        <w:docPartUnique/>
      </w:docPartObj>
    </w:sdtPr>
    <w:sdtEndPr/>
    <w:sdtContent>
      <w:sdt>
        <w:sdtPr>
          <w:rPr>
            <w:rFonts w:ascii="Times New Roman" w:hAnsi="Times New Roman"/>
            <w:sz w:val="20"/>
          </w:rPr>
          <w:id w:val="1728636285"/>
          <w:docPartObj>
            <w:docPartGallery w:val="Page Numbers (Top of Page)"/>
            <w:docPartUnique/>
          </w:docPartObj>
        </w:sdtPr>
        <w:sdtEndPr/>
        <w:sdtContent>
          <w:p w14:paraId="048BD728" w14:textId="2FBEFD24" w:rsidR="00E50DEF" w:rsidRPr="00E50DEF" w:rsidRDefault="00E50DEF">
            <w:pPr>
              <w:pStyle w:val="Footer"/>
              <w:jc w:val="center"/>
              <w:rPr>
                <w:rFonts w:ascii="Times New Roman" w:hAnsi="Times New Roman"/>
                <w:sz w:val="20"/>
              </w:rPr>
            </w:pPr>
            <w:r>
              <w:rPr>
                <w:rFonts w:ascii="Times New Roman" w:hAnsi="Times New Roman"/>
                <w:sz w:val="20"/>
              </w:rPr>
              <w:t xml:space="preserve">                                                                      </w:t>
            </w:r>
            <w:r w:rsidRPr="00E50DEF">
              <w:rPr>
                <w:rFonts w:ascii="Times New Roman" w:hAnsi="Times New Roman"/>
                <w:sz w:val="20"/>
              </w:rPr>
              <w:t xml:space="preserve">Page </w:t>
            </w:r>
            <w:r w:rsidRPr="00E50DEF">
              <w:rPr>
                <w:rFonts w:ascii="Times New Roman" w:hAnsi="Times New Roman"/>
                <w:b/>
                <w:bCs/>
                <w:sz w:val="20"/>
              </w:rPr>
              <w:fldChar w:fldCharType="begin"/>
            </w:r>
            <w:r w:rsidRPr="00E50DEF">
              <w:rPr>
                <w:rFonts w:ascii="Times New Roman" w:hAnsi="Times New Roman"/>
                <w:b/>
                <w:bCs/>
                <w:sz w:val="20"/>
              </w:rPr>
              <w:instrText xml:space="preserve"> PAGE </w:instrText>
            </w:r>
            <w:r w:rsidRPr="00E50DEF">
              <w:rPr>
                <w:rFonts w:ascii="Times New Roman" w:hAnsi="Times New Roman"/>
                <w:b/>
                <w:bCs/>
                <w:sz w:val="20"/>
              </w:rPr>
              <w:fldChar w:fldCharType="separate"/>
            </w:r>
            <w:r w:rsidRPr="00E50DEF">
              <w:rPr>
                <w:rFonts w:ascii="Times New Roman" w:hAnsi="Times New Roman"/>
                <w:b/>
                <w:bCs/>
                <w:noProof/>
                <w:sz w:val="20"/>
              </w:rPr>
              <w:t>2</w:t>
            </w:r>
            <w:r w:rsidRPr="00E50DEF">
              <w:rPr>
                <w:rFonts w:ascii="Times New Roman" w:hAnsi="Times New Roman"/>
                <w:b/>
                <w:bCs/>
                <w:sz w:val="20"/>
              </w:rPr>
              <w:fldChar w:fldCharType="end"/>
            </w:r>
            <w:r w:rsidRPr="00E50DEF">
              <w:rPr>
                <w:rFonts w:ascii="Times New Roman" w:hAnsi="Times New Roman"/>
                <w:sz w:val="20"/>
              </w:rPr>
              <w:t xml:space="preserve"> of </w:t>
            </w:r>
            <w:r w:rsidRPr="00E50DEF">
              <w:rPr>
                <w:rFonts w:ascii="Times New Roman" w:hAnsi="Times New Roman"/>
                <w:b/>
                <w:bCs/>
                <w:sz w:val="20"/>
              </w:rPr>
              <w:fldChar w:fldCharType="begin"/>
            </w:r>
            <w:r w:rsidRPr="00E50DEF">
              <w:rPr>
                <w:rFonts w:ascii="Times New Roman" w:hAnsi="Times New Roman"/>
                <w:b/>
                <w:bCs/>
                <w:sz w:val="20"/>
              </w:rPr>
              <w:instrText xml:space="preserve"> NUMPAGES  </w:instrText>
            </w:r>
            <w:r w:rsidRPr="00E50DEF">
              <w:rPr>
                <w:rFonts w:ascii="Times New Roman" w:hAnsi="Times New Roman"/>
                <w:b/>
                <w:bCs/>
                <w:sz w:val="20"/>
              </w:rPr>
              <w:fldChar w:fldCharType="separate"/>
            </w:r>
            <w:r w:rsidRPr="00E50DEF">
              <w:rPr>
                <w:rFonts w:ascii="Times New Roman" w:hAnsi="Times New Roman"/>
                <w:b/>
                <w:bCs/>
                <w:noProof/>
                <w:sz w:val="20"/>
              </w:rPr>
              <w:t>2</w:t>
            </w:r>
            <w:r w:rsidRPr="00E50DEF">
              <w:rPr>
                <w:rFonts w:ascii="Times New Roman" w:hAnsi="Times New Roman"/>
                <w:b/>
                <w:bCs/>
                <w:sz w:val="20"/>
              </w:rPr>
              <w:fldChar w:fldCharType="end"/>
            </w:r>
            <w:r>
              <w:rPr>
                <w:rFonts w:ascii="Times New Roman" w:hAnsi="Times New Roman"/>
                <w:b/>
                <w:bCs/>
                <w:sz w:val="20"/>
              </w:rPr>
              <w:t xml:space="preserve">                          </w:t>
            </w:r>
            <w:r w:rsidRPr="00E50DEF">
              <w:rPr>
                <w:rFonts w:ascii="Times New Roman" w:hAnsi="Times New Roman"/>
                <w:sz w:val="18"/>
                <w:szCs w:val="18"/>
              </w:rPr>
              <w:t xml:space="preserve">CHFA Form MH012-2117 Rev </w:t>
            </w:r>
            <w:r w:rsidR="00C97272">
              <w:rPr>
                <w:rFonts w:ascii="Times New Roman" w:hAnsi="Times New Roman"/>
                <w:sz w:val="18"/>
                <w:szCs w:val="18"/>
              </w:rPr>
              <w:t>5</w:t>
            </w:r>
            <w:r w:rsidRPr="00E50DEF">
              <w:rPr>
                <w:rFonts w:ascii="Times New Roman" w:hAnsi="Times New Roman"/>
                <w:sz w:val="18"/>
                <w:szCs w:val="18"/>
              </w:rPr>
              <w:t>-</w:t>
            </w:r>
            <w:r w:rsidR="00CF2192">
              <w:rPr>
                <w:rFonts w:ascii="Times New Roman" w:hAnsi="Times New Roman"/>
                <w:sz w:val="18"/>
                <w:szCs w:val="18"/>
              </w:rPr>
              <w:t>21</w:t>
            </w:r>
            <w:r w:rsidRPr="00E50DEF">
              <w:rPr>
                <w:rFonts w:ascii="Times New Roman" w:hAnsi="Times New Roman"/>
                <w:sz w:val="18"/>
                <w:szCs w:val="18"/>
              </w:rPr>
              <w:t>-25</w:t>
            </w:r>
          </w:p>
        </w:sdtContent>
      </w:sdt>
    </w:sdtContent>
  </w:sdt>
  <w:p w14:paraId="78DEAF7C" w14:textId="6B3FAAE4" w:rsidR="00891072" w:rsidRDefault="008910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8D3E" w14:textId="77777777" w:rsidR="00CF2192" w:rsidRDefault="00CF2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07E6" w14:textId="77777777" w:rsidR="00636F43" w:rsidRDefault="00636F43">
      <w:r>
        <w:separator/>
      </w:r>
    </w:p>
  </w:footnote>
  <w:footnote w:type="continuationSeparator" w:id="0">
    <w:p w14:paraId="49868306" w14:textId="77777777" w:rsidR="00636F43" w:rsidRDefault="0063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55E6" w14:textId="77777777" w:rsidR="00CF2192" w:rsidRDefault="00CF2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96A9" w14:textId="77777777" w:rsidR="00CF2192" w:rsidRDefault="00CF21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1053" w14:textId="77777777" w:rsidR="00CF2192" w:rsidRDefault="00CF21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C0"/>
    <w:rsid w:val="00037502"/>
    <w:rsid w:val="00037D44"/>
    <w:rsid w:val="00075374"/>
    <w:rsid w:val="000A48CD"/>
    <w:rsid w:val="000A6E31"/>
    <w:rsid w:val="000B657F"/>
    <w:rsid w:val="000C2CB8"/>
    <w:rsid w:val="000C5335"/>
    <w:rsid w:val="000D0947"/>
    <w:rsid w:val="000E4BA4"/>
    <w:rsid w:val="000F6293"/>
    <w:rsid w:val="00101246"/>
    <w:rsid w:val="00107FDA"/>
    <w:rsid w:val="001205A4"/>
    <w:rsid w:val="001277C2"/>
    <w:rsid w:val="00151049"/>
    <w:rsid w:val="001712A7"/>
    <w:rsid w:val="0018318A"/>
    <w:rsid w:val="00191671"/>
    <w:rsid w:val="001A3BBB"/>
    <w:rsid w:val="001D3D99"/>
    <w:rsid w:val="00211687"/>
    <w:rsid w:val="00231BFF"/>
    <w:rsid w:val="0024474B"/>
    <w:rsid w:val="0025693F"/>
    <w:rsid w:val="00271224"/>
    <w:rsid w:val="002738C4"/>
    <w:rsid w:val="00276C69"/>
    <w:rsid w:val="00284F7B"/>
    <w:rsid w:val="002A296B"/>
    <w:rsid w:val="002B4F6C"/>
    <w:rsid w:val="002C06BE"/>
    <w:rsid w:val="002C73D5"/>
    <w:rsid w:val="003009F5"/>
    <w:rsid w:val="00302369"/>
    <w:rsid w:val="0035371F"/>
    <w:rsid w:val="0036433B"/>
    <w:rsid w:val="003732C4"/>
    <w:rsid w:val="003763C9"/>
    <w:rsid w:val="00377DD4"/>
    <w:rsid w:val="00386402"/>
    <w:rsid w:val="003B7B3F"/>
    <w:rsid w:val="003D628C"/>
    <w:rsid w:val="003E5DC0"/>
    <w:rsid w:val="00422446"/>
    <w:rsid w:val="004346CB"/>
    <w:rsid w:val="00461831"/>
    <w:rsid w:val="0046753B"/>
    <w:rsid w:val="00473E3C"/>
    <w:rsid w:val="004A18B1"/>
    <w:rsid w:val="004F0C90"/>
    <w:rsid w:val="004F6301"/>
    <w:rsid w:val="005461AE"/>
    <w:rsid w:val="00554E9A"/>
    <w:rsid w:val="00571BEF"/>
    <w:rsid w:val="0057730D"/>
    <w:rsid w:val="00581CD1"/>
    <w:rsid w:val="005A3731"/>
    <w:rsid w:val="005B655C"/>
    <w:rsid w:val="005C00EF"/>
    <w:rsid w:val="005C27C9"/>
    <w:rsid w:val="005C7171"/>
    <w:rsid w:val="005D36E7"/>
    <w:rsid w:val="005F0444"/>
    <w:rsid w:val="005F057F"/>
    <w:rsid w:val="00605FB9"/>
    <w:rsid w:val="0062603D"/>
    <w:rsid w:val="00626827"/>
    <w:rsid w:val="00636F43"/>
    <w:rsid w:val="00645F16"/>
    <w:rsid w:val="00655FFA"/>
    <w:rsid w:val="006721E5"/>
    <w:rsid w:val="006855D6"/>
    <w:rsid w:val="006957E0"/>
    <w:rsid w:val="006D0C75"/>
    <w:rsid w:val="006E4A2C"/>
    <w:rsid w:val="006F28B1"/>
    <w:rsid w:val="0072214D"/>
    <w:rsid w:val="00753B4C"/>
    <w:rsid w:val="007637D9"/>
    <w:rsid w:val="00767018"/>
    <w:rsid w:val="00776F12"/>
    <w:rsid w:val="0078249C"/>
    <w:rsid w:val="00786B27"/>
    <w:rsid w:val="007A0B0B"/>
    <w:rsid w:val="007B56BD"/>
    <w:rsid w:val="007E3375"/>
    <w:rsid w:val="007E505F"/>
    <w:rsid w:val="007E7F50"/>
    <w:rsid w:val="008033C6"/>
    <w:rsid w:val="0084103C"/>
    <w:rsid w:val="00891072"/>
    <w:rsid w:val="008A1EDE"/>
    <w:rsid w:val="008A222A"/>
    <w:rsid w:val="008B3E4E"/>
    <w:rsid w:val="008B70A5"/>
    <w:rsid w:val="008E0F9E"/>
    <w:rsid w:val="009011E5"/>
    <w:rsid w:val="00926AF0"/>
    <w:rsid w:val="00943D46"/>
    <w:rsid w:val="009532B0"/>
    <w:rsid w:val="00967CC1"/>
    <w:rsid w:val="009A03DC"/>
    <w:rsid w:val="009A1F86"/>
    <w:rsid w:val="009C4B26"/>
    <w:rsid w:val="009D529C"/>
    <w:rsid w:val="009E3ED2"/>
    <w:rsid w:val="00A00C61"/>
    <w:rsid w:val="00A03DDA"/>
    <w:rsid w:val="00A14B59"/>
    <w:rsid w:val="00A21DEA"/>
    <w:rsid w:val="00A403F3"/>
    <w:rsid w:val="00A72D83"/>
    <w:rsid w:val="00A74948"/>
    <w:rsid w:val="00A8452D"/>
    <w:rsid w:val="00AA003A"/>
    <w:rsid w:val="00AA0376"/>
    <w:rsid w:val="00AA65DB"/>
    <w:rsid w:val="00B0001F"/>
    <w:rsid w:val="00B01BA1"/>
    <w:rsid w:val="00B06DF7"/>
    <w:rsid w:val="00B1269E"/>
    <w:rsid w:val="00B15CA8"/>
    <w:rsid w:val="00B16A8B"/>
    <w:rsid w:val="00B170ED"/>
    <w:rsid w:val="00B17275"/>
    <w:rsid w:val="00B478CA"/>
    <w:rsid w:val="00B51467"/>
    <w:rsid w:val="00B529C2"/>
    <w:rsid w:val="00B74994"/>
    <w:rsid w:val="00B86244"/>
    <w:rsid w:val="00BA51A6"/>
    <w:rsid w:val="00BB70E3"/>
    <w:rsid w:val="00BD3F62"/>
    <w:rsid w:val="00BE5B69"/>
    <w:rsid w:val="00C04ED9"/>
    <w:rsid w:val="00C0735C"/>
    <w:rsid w:val="00C16921"/>
    <w:rsid w:val="00C404DB"/>
    <w:rsid w:val="00C4785F"/>
    <w:rsid w:val="00C515E7"/>
    <w:rsid w:val="00C6510A"/>
    <w:rsid w:val="00C97272"/>
    <w:rsid w:val="00CB4BE3"/>
    <w:rsid w:val="00CC17C4"/>
    <w:rsid w:val="00CC3C33"/>
    <w:rsid w:val="00CD5B0C"/>
    <w:rsid w:val="00CF2192"/>
    <w:rsid w:val="00CF6DA3"/>
    <w:rsid w:val="00D0117A"/>
    <w:rsid w:val="00D15A5E"/>
    <w:rsid w:val="00D22BFD"/>
    <w:rsid w:val="00D2354A"/>
    <w:rsid w:val="00D5148E"/>
    <w:rsid w:val="00D53789"/>
    <w:rsid w:val="00D62350"/>
    <w:rsid w:val="00D67F1E"/>
    <w:rsid w:val="00D703F1"/>
    <w:rsid w:val="00D71D98"/>
    <w:rsid w:val="00D84787"/>
    <w:rsid w:val="00DA4973"/>
    <w:rsid w:val="00DA5CDF"/>
    <w:rsid w:val="00DB7469"/>
    <w:rsid w:val="00DC7F84"/>
    <w:rsid w:val="00DD227A"/>
    <w:rsid w:val="00DE6F55"/>
    <w:rsid w:val="00E13130"/>
    <w:rsid w:val="00E2344F"/>
    <w:rsid w:val="00E345E7"/>
    <w:rsid w:val="00E50AAB"/>
    <w:rsid w:val="00E50DEF"/>
    <w:rsid w:val="00E67887"/>
    <w:rsid w:val="00E70F3B"/>
    <w:rsid w:val="00E75CB2"/>
    <w:rsid w:val="00E75CE2"/>
    <w:rsid w:val="00E808D1"/>
    <w:rsid w:val="00E87F43"/>
    <w:rsid w:val="00E97DCC"/>
    <w:rsid w:val="00EB16D9"/>
    <w:rsid w:val="00EB41CA"/>
    <w:rsid w:val="00EB4305"/>
    <w:rsid w:val="00EF566F"/>
    <w:rsid w:val="00F02981"/>
    <w:rsid w:val="00F0492B"/>
    <w:rsid w:val="00F36202"/>
    <w:rsid w:val="00F36D6C"/>
    <w:rsid w:val="00F376E0"/>
    <w:rsid w:val="00F55732"/>
    <w:rsid w:val="00F6173F"/>
    <w:rsid w:val="00FC4D37"/>
    <w:rsid w:val="00FC50DC"/>
    <w:rsid w:val="00FD5184"/>
    <w:rsid w:val="00FD5B34"/>
    <w:rsid w:val="00FE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2050"/>
    <o:shapelayout v:ext="edit">
      <o:idmap v:ext="edit" data="2"/>
    </o:shapelayout>
  </w:shapeDefaults>
  <w:decimalSymbol w:val="."/>
  <w:listSeparator w:val=","/>
  <w14:docId w14:val="7E6AABF9"/>
  <w15:chartTrackingRefBased/>
  <w15:docId w15:val="{6522C887-CD4F-4EA1-A64A-35948125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CB"/>
    <w:rPr>
      <w:rFonts w:ascii="Courier New" w:hAnsi="Courier New"/>
      <w:sz w:val="24"/>
    </w:rPr>
  </w:style>
  <w:style w:type="paragraph" w:styleId="Heading1">
    <w:name w:val="heading 1"/>
    <w:basedOn w:val="Normal"/>
    <w:next w:val="Normal"/>
    <w:qFormat/>
    <w:rsid w:val="009532B0"/>
    <w:pPr>
      <w:keepNext/>
      <w:suppressAutoHyphens/>
      <w:jc w:val="center"/>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712A7"/>
    <w:pPr>
      <w:suppressAutoHyphens/>
      <w:ind w:left="1440" w:hanging="1440"/>
      <w:jc w:val="both"/>
    </w:pPr>
    <w:rPr>
      <w:rFonts w:ascii="Arial" w:hAnsi="Arial"/>
    </w:rPr>
  </w:style>
  <w:style w:type="paragraph" w:styleId="Revision">
    <w:name w:val="Revision"/>
    <w:hidden/>
    <w:uiPriority w:val="99"/>
    <w:semiHidden/>
    <w:rsid w:val="00D22BFD"/>
    <w:rPr>
      <w:rFonts w:ascii="Courier New" w:hAnsi="Courier New"/>
      <w:sz w:val="24"/>
    </w:rPr>
  </w:style>
  <w:style w:type="paragraph" w:styleId="Header">
    <w:name w:val="header"/>
    <w:basedOn w:val="Normal"/>
    <w:link w:val="HeaderChar"/>
    <w:uiPriority w:val="99"/>
    <w:unhideWhenUsed/>
    <w:rsid w:val="00E50DEF"/>
    <w:pPr>
      <w:tabs>
        <w:tab w:val="center" w:pos="4680"/>
        <w:tab w:val="right" w:pos="9360"/>
      </w:tabs>
    </w:pPr>
  </w:style>
  <w:style w:type="character" w:customStyle="1" w:styleId="HeaderChar">
    <w:name w:val="Header Char"/>
    <w:basedOn w:val="DefaultParagraphFont"/>
    <w:link w:val="Header"/>
    <w:uiPriority w:val="99"/>
    <w:rsid w:val="00E50DEF"/>
    <w:rPr>
      <w:rFonts w:ascii="Courier New" w:hAnsi="Courier New"/>
      <w:sz w:val="24"/>
    </w:rPr>
  </w:style>
  <w:style w:type="paragraph" w:styleId="Footer">
    <w:name w:val="footer"/>
    <w:basedOn w:val="Normal"/>
    <w:link w:val="FooterChar"/>
    <w:uiPriority w:val="99"/>
    <w:unhideWhenUsed/>
    <w:rsid w:val="00E50DEF"/>
    <w:pPr>
      <w:tabs>
        <w:tab w:val="center" w:pos="4680"/>
        <w:tab w:val="right" w:pos="9360"/>
      </w:tabs>
    </w:pPr>
  </w:style>
  <w:style w:type="character" w:customStyle="1" w:styleId="FooterChar">
    <w:name w:val="Footer Char"/>
    <w:basedOn w:val="DefaultParagraphFont"/>
    <w:link w:val="Footer"/>
    <w:uiPriority w:val="99"/>
    <w:rsid w:val="00E50DEF"/>
    <w:rPr>
      <w:rFonts w:ascii="Courier New" w:hAnsi="Courier New"/>
      <w:sz w:val="24"/>
    </w:rPr>
  </w:style>
  <w:style w:type="character" w:styleId="PlaceholderText">
    <w:name w:val="Placeholder Text"/>
    <w:basedOn w:val="DefaultParagraphFont"/>
    <w:uiPriority w:val="99"/>
    <w:semiHidden/>
    <w:rsid w:val="00BD3F62"/>
    <w:rPr>
      <w:color w:val="666666"/>
    </w:rPr>
  </w:style>
  <w:style w:type="character" w:customStyle="1" w:styleId="Style1">
    <w:name w:val="Style1"/>
    <w:basedOn w:val="DefaultParagraphFont"/>
    <w:uiPriority w:val="1"/>
    <w:rsid w:val="00BD3F62"/>
    <w:rPr>
      <w:rFonts w:ascii="Times New Roman" w:hAnsi="Times New Roman"/>
      <w:sz w:val="24"/>
    </w:rPr>
  </w:style>
  <w:style w:type="character" w:customStyle="1" w:styleId="Style2">
    <w:name w:val="Style2"/>
    <w:basedOn w:val="DefaultParagraphFont"/>
    <w:uiPriority w:val="1"/>
    <w:rsid w:val="00BD3F62"/>
    <w:rPr>
      <w:rFonts w:ascii="Times New Roman" w:hAnsi="Times New Roman"/>
      <w:sz w:val="24"/>
    </w:rPr>
  </w:style>
  <w:style w:type="character" w:customStyle="1" w:styleId="Style3">
    <w:name w:val="Style3"/>
    <w:basedOn w:val="DefaultParagraphFont"/>
    <w:uiPriority w:val="1"/>
    <w:rsid w:val="00A403F3"/>
    <w:rPr>
      <w:rFonts w:ascii="Times New Roman" w:hAnsi="Times New Roman"/>
      <w:sz w:val="24"/>
    </w:rPr>
  </w:style>
  <w:style w:type="character" w:customStyle="1" w:styleId="Style4">
    <w:name w:val="Style4"/>
    <w:basedOn w:val="DefaultParagraphFont"/>
    <w:uiPriority w:val="1"/>
    <w:rsid w:val="00A403F3"/>
    <w:rPr>
      <w:rFonts w:ascii="Times New Roman" w:hAnsi="Times New Roman"/>
      <w:sz w:val="24"/>
    </w:rPr>
  </w:style>
  <w:style w:type="character" w:customStyle="1" w:styleId="Style5">
    <w:name w:val="Style5"/>
    <w:basedOn w:val="DefaultParagraphFont"/>
    <w:uiPriority w:val="1"/>
    <w:rsid w:val="00DB7469"/>
    <w:rPr>
      <w:rFonts w:ascii="Times New Roman" w:hAnsi="Times New Roman"/>
      <w:sz w:val="24"/>
    </w:rPr>
  </w:style>
  <w:style w:type="character" w:customStyle="1" w:styleId="Style6">
    <w:name w:val="Style6"/>
    <w:basedOn w:val="DefaultParagraphFont"/>
    <w:uiPriority w:val="1"/>
    <w:rsid w:val="00DB7469"/>
    <w:rPr>
      <w:rFonts w:ascii="Times New Roman" w:hAnsi="Times New Roman"/>
      <w:sz w:val="24"/>
    </w:rPr>
  </w:style>
  <w:style w:type="character" w:customStyle="1" w:styleId="Style7">
    <w:name w:val="Style7"/>
    <w:basedOn w:val="DefaultParagraphFont"/>
    <w:uiPriority w:val="1"/>
    <w:rsid w:val="00DB7469"/>
    <w:rPr>
      <w:rFonts w:ascii="Times New Roman" w:hAnsi="Times New Roman"/>
      <w:sz w:val="24"/>
    </w:rPr>
  </w:style>
  <w:style w:type="character" w:customStyle="1" w:styleId="Style8">
    <w:name w:val="Style8"/>
    <w:basedOn w:val="DefaultParagraphFont"/>
    <w:uiPriority w:val="1"/>
    <w:rsid w:val="00DB7469"/>
    <w:rPr>
      <w:rFonts w:ascii="Times New Roman" w:hAnsi="Times New Roman"/>
      <w:sz w:val="24"/>
    </w:rPr>
  </w:style>
  <w:style w:type="character" w:customStyle="1" w:styleId="Style9">
    <w:name w:val="Style9"/>
    <w:basedOn w:val="DefaultParagraphFont"/>
    <w:uiPriority w:val="1"/>
    <w:rsid w:val="00DB7469"/>
    <w:rPr>
      <w:rFonts w:ascii="Times New Roman" w:hAnsi="Times New Roman"/>
      <w:sz w:val="24"/>
    </w:rPr>
  </w:style>
  <w:style w:type="character" w:customStyle="1" w:styleId="Style10">
    <w:name w:val="Style10"/>
    <w:basedOn w:val="DefaultParagraphFont"/>
    <w:uiPriority w:val="1"/>
    <w:rsid w:val="00DB7469"/>
    <w:rPr>
      <w:rFonts w:ascii="Times New Roman" w:hAnsi="Times New Roman"/>
      <w:sz w:val="24"/>
    </w:rPr>
  </w:style>
  <w:style w:type="character" w:customStyle="1" w:styleId="Style11">
    <w:name w:val="Style11"/>
    <w:basedOn w:val="DefaultParagraphFont"/>
    <w:uiPriority w:val="1"/>
    <w:rsid w:val="00DB7469"/>
    <w:rPr>
      <w:rFonts w:ascii="Times New Roman" w:hAnsi="Times New Roman"/>
      <w:sz w:val="24"/>
    </w:rPr>
  </w:style>
  <w:style w:type="character" w:customStyle="1" w:styleId="Style12">
    <w:name w:val="Style12"/>
    <w:basedOn w:val="DefaultParagraphFont"/>
    <w:uiPriority w:val="1"/>
    <w:rsid w:val="00FD5B34"/>
    <w:rPr>
      <w:rFonts w:ascii="Times New Roman" w:hAnsi="Times New Roman"/>
      <w:sz w:val="24"/>
    </w:rPr>
  </w:style>
  <w:style w:type="character" w:customStyle="1" w:styleId="Style13">
    <w:name w:val="Style13"/>
    <w:basedOn w:val="DefaultParagraphFont"/>
    <w:uiPriority w:val="1"/>
    <w:rsid w:val="00FD5B34"/>
    <w:rPr>
      <w:rFonts w:ascii="Times New Roman" w:hAnsi="Times New Roman"/>
      <w:sz w:val="24"/>
    </w:rPr>
  </w:style>
  <w:style w:type="character" w:customStyle="1" w:styleId="Style14">
    <w:name w:val="Style14"/>
    <w:basedOn w:val="DefaultParagraphFont"/>
    <w:uiPriority w:val="1"/>
    <w:rsid w:val="00FD5B34"/>
    <w:rPr>
      <w:rFonts w:ascii="Times New Roman" w:hAnsi="Times New Roman"/>
      <w:sz w:val="24"/>
    </w:rPr>
  </w:style>
  <w:style w:type="character" w:customStyle="1" w:styleId="Style15">
    <w:name w:val="Style15"/>
    <w:basedOn w:val="DefaultParagraphFont"/>
    <w:uiPriority w:val="1"/>
    <w:rsid w:val="00FD5B34"/>
    <w:rPr>
      <w:rFonts w:ascii="Times New Roman" w:hAnsi="Times New Roman"/>
      <w:sz w:val="24"/>
    </w:rPr>
  </w:style>
  <w:style w:type="character" w:customStyle="1" w:styleId="Style16">
    <w:name w:val="Style16"/>
    <w:basedOn w:val="DefaultParagraphFont"/>
    <w:uiPriority w:val="1"/>
    <w:rsid w:val="00FD5B34"/>
    <w:rPr>
      <w:rFonts w:ascii="Times New Roman" w:hAnsi="Times New Roman"/>
      <w:sz w:val="24"/>
    </w:rPr>
  </w:style>
  <w:style w:type="character" w:customStyle="1" w:styleId="Style17">
    <w:name w:val="Style17"/>
    <w:basedOn w:val="DefaultParagraphFont"/>
    <w:uiPriority w:val="1"/>
    <w:rsid w:val="00CD5B0C"/>
    <w:rPr>
      <w:rFonts w:ascii="Times New Roman" w:hAnsi="Times New Roman"/>
      <w:sz w:val="24"/>
    </w:rPr>
  </w:style>
  <w:style w:type="character" w:customStyle="1" w:styleId="Style18">
    <w:name w:val="Style18"/>
    <w:basedOn w:val="DefaultParagraphFont"/>
    <w:uiPriority w:val="1"/>
    <w:rsid w:val="00CD5B0C"/>
    <w:rPr>
      <w:rFonts w:ascii="Times New Roman" w:hAnsi="Times New Roman"/>
      <w:sz w:val="24"/>
    </w:rPr>
  </w:style>
  <w:style w:type="character" w:customStyle="1" w:styleId="Style19">
    <w:name w:val="Style19"/>
    <w:basedOn w:val="DefaultParagraphFont"/>
    <w:uiPriority w:val="1"/>
    <w:rsid w:val="00284F7B"/>
    <w:rPr>
      <w:rFonts w:ascii="Times New Roman" w:hAnsi="Times New Roman"/>
      <w:sz w:val="24"/>
    </w:rPr>
  </w:style>
  <w:style w:type="character" w:customStyle="1" w:styleId="Style20">
    <w:name w:val="Style20"/>
    <w:basedOn w:val="DefaultParagraphFont"/>
    <w:uiPriority w:val="1"/>
    <w:rsid w:val="00284F7B"/>
    <w:rPr>
      <w:rFonts w:ascii="Times New Roman" w:hAnsi="Times New Roman"/>
      <w:sz w:val="24"/>
    </w:rPr>
  </w:style>
  <w:style w:type="character" w:customStyle="1" w:styleId="Style21">
    <w:name w:val="Style21"/>
    <w:basedOn w:val="DefaultParagraphFont"/>
    <w:uiPriority w:val="1"/>
    <w:rsid w:val="00C04ED9"/>
    <w:rPr>
      <w:rFonts w:ascii="Times New Roman" w:hAnsi="Times New Roman"/>
      <w:sz w:val="24"/>
    </w:rPr>
  </w:style>
  <w:style w:type="character" w:customStyle="1" w:styleId="Style22">
    <w:name w:val="Style22"/>
    <w:basedOn w:val="DefaultParagraphFont"/>
    <w:uiPriority w:val="1"/>
    <w:rsid w:val="00C04ED9"/>
    <w:rPr>
      <w:rFonts w:ascii="Times New Roman" w:hAnsi="Times New Roman"/>
      <w:sz w:val="24"/>
    </w:rPr>
  </w:style>
  <w:style w:type="character" w:customStyle="1" w:styleId="Style23">
    <w:name w:val="Style23"/>
    <w:basedOn w:val="DefaultParagraphFont"/>
    <w:uiPriority w:val="1"/>
    <w:rsid w:val="00C04ED9"/>
    <w:rPr>
      <w:rFonts w:ascii="Times New Roman" w:hAnsi="Times New Roman"/>
      <w:sz w:val="24"/>
    </w:rPr>
  </w:style>
  <w:style w:type="character" w:customStyle="1" w:styleId="Style24">
    <w:name w:val="Style24"/>
    <w:basedOn w:val="DefaultParagraphFont"/>
    <w:uiPriority w:val="1"/>
    <w:rsid w:val="00C04ED9"/>
    <w:rPr>
      <w:rFonts w:ascii="Times New Roman" w:hAnsi="Times New Roman"/>
      <w:sz w:val="24"/>
    </w:rPr>
  </w:style>
  <w:style w:type="character" w:customStyle="1" w:styleId="Style25">
    <w:name w:val="Style25"/>
    <w:basedOn w:val="DefaultParagraphFont"/>
    <w:uiPriority w:val="1"/>
    <w:rsid w:val="005F0444"/>
    <w:rPr>
      <w:rFonts w:ascii="Times New Roman" w:hAnsi="Times New Roman"/>
      <w:sz w:val="24"/>
    </w:rPr>
  </w:style>
  <w:style w:type="character" w:customStyle="1" w:styleId="Style26">
    <w:name w:val="Style26"/>
    <w:basedOn w:val="DefaultParagraphFont"/>
    <w:uiPriority w:val="1"/>
    <w:rsid w:val="005F0444"/>
    <w:rPr>
      <w:rFonts w:ascii="Times New Roman" w:hAnsi="Times New Roman"/>
      <w:sz w:val="24"/>
    </w:rPr>
  </w:style>
  <w:style w:type="character" w:customStyle="1" w:styleId="Style27">
    <w:name w:val="Style27"/>
    <w:basedOn w:val="DefaultParagraphFont"/>
    <w:uiPriority w:val="1"/>
    <w:rsid w:val="005F0444"/>
    <w:rPr>
      <w:rFonts w:ascii="Times New Roman" w:hAnsi="Times New Roman"/>
      <w:sz w:val="24"/>
    </w:rPr>
  </w:style>
  <w:style w:type="character" w:customStyle="1" w:styleId="Style28">
    <w:name w:val="Style28"/>
    <w:basedOn w:val="DefaultParagraphFont"/>
    <w:uiPriority w:val="1"/>
    <w:rsid w:val="005F0444"/>
    <w:rPr>
      <w:rFonts w:ascii="Times New Roman" w:hAnsi="Times New Roman"/>
      <w:sz w:val="24"/>
    </w:rPr>
  </w:style>
  <w:style w:type="character" w:customStyle="1" w:styleId="Style29">
    <w:name w:val="Style29"/>
    <w:basedOn w:val="DefaultParagraphFont"/>
    <w:uiPriority w:val="1"/>
    <w:rsid w:val="0036433B"/>
    <w:rPr>
      <w:rFonts w:ascii="Times New Roman" w:hAnsi="Times New Roman"/>
      <w:sz w:val="24"/>
    </w:rPr>
  </w:style>
  <w:style w:type="character" w:customStyle="1" w:styleId="Style30">
    <w:name w:val="Style30"/>
    <w:basedOn w:val="DefaultParagraphFont"/>
    <w:uiPriority w:val="1"/>
    <w:rsid w:val="0036433B"/>
    <w:rPr>
      <w:rFonts w:ascii="Times New Roman" w:hAnsi="Times New Roman"/>
      <w:sz w:val="24"/>
    </w:rPr>
  </w:style>
  <w:style w:type="character" w:customStyle="1" w:styleId="Style31">
    <w:name w:val="Style31"/>
    <w:basedOn w:val="DefaultParagraphFont"/>
    <w:uiPriority w:val="1"/>
    <w:rsid w:val="0036433B"/>
    <w:rPr>
      <w:rFonts w:ascii="Times New Roman" w:hAnsi="Times New Roman"/>
      <w:sz w:val="24"/>
    </w:rPr>
  </w:style>
  <w:style w:type="character" w:customStyle="1" w:styleId="Style32">
    <w:name w:val="Style32"/>
    <w:basedOn w:val="DefaultParagraphFont"/>
    <w:uiPriority w:val="1"/>
    <w:rsid w:val="0036433B"/>
    <w:rPr>
      <w:rFonts w:ascii="Times New Roman" w:hAnsi="Times New Roman"/>
      <w:sz w:val="24"/>
    </w:rPr>
  </w:style>
  <w:style w:type="character" w:customStyle="1" w:styleId="Style33">
    <w:name w:val="Style33"/>
    <w:basedOn w:val="DefaultParagraphFont"/>
    <w:uiPriority w:val="1"/>
    <w:rsid w:val="0036433B"/>
    <w:rPr>
      <w:rFonts w:ascii="Times New Roman" w:hAnsi="Times New Roman"/>
      <w:sz w:val="24"/>
    </w:rPr>
  </w:style>
  <w:style w:type="character" w:customStyle="1" w:styleId="Style34">
    <w:name w:val="Style34"/>
    <w:basedOn w:val="DefaultParagraphFont"/>
    <w:uiPriority w:val="1"/>
    <w:rsid w:val="0036433B"/>
    <w:rPr>
      <w:rFonts w:ascii="Times New Roman" w:hAnsi="Times New Roman"/>
      <w:sz w:val="24"/>
    </w:rPr>
  </w:style>
  <w:style w:type="character" w:customStyle="1" w:styleId="Style35">
    <w:name w:val="Style35"/>
    <w:basedOn w:val="DefaultParagraphFont"/>
    <w:uiPriority w:val="1"/>
    <w:rsid w:val="0036433B"/>
    <w:rPr>
      <w:rFonts w:ascii="Times New Roman" w:hAnsi="Times New Roman"/>
      <w:sz w:val="24"/>
    </w:rPr>
  </w:style>
  <w:style w:type="character" w:customStyle="1" w:styleId="Style36">
    <w:name w:val="Style36"/>
    <w:basedOn w:val="DefaultParagraphFont"/>
    <w:uiPriority w:val="1"/>
    <w:rsid w:val="0036433B"/>
    <w:rPr>
      <w:rFonts w:ascii="Times New Roman" w:hAnsi="Times New Roman"/>
      <w:sz w:val="24"/>
    </w:rPr>
  </w:style>
  <w:style w:type="character" w:customStyle="1" w:styleId="Style37">
    <w:name w:val="Style37"/>
    <w:basedOn w:val="DefaultParagraphFont"/>
    <w:uiPriority w:val="1"/>
    <w:rsid w:val="0036433B"/>
    <w:rPr>
      <w:rFonts w:ascii="Times New Roman" w:hAnsi="Times New Roman"/>
      <w:sz w:val="24"/>
    </w:rPr>
  </w:style>
  <w:style w:type="character" w:customStyle="1" w:styleId="Style38">
    <w:name w:val="Style38"/>
    <w:basedOn w:val="DefaultParagraphFont"/>
    <w:uiPriority w:val="1"/>
    <w:rsid w:val="004F6301"/>
    <w:rPr>
      <w:rFonts w:ascii="Times New Roman" w:hAnsi="Times New Roman"/>
      <w:sz w:val="24"/>
    </w:rPr>
  </w:style>
  <w:style w:type="character" w:customStyle="1" w:styleId="Style39">
    <w:name w:val="Style39"/>
    <w:basedOn w:val="DefaultParagraphFont"/>
    <w:uiPriority w:val="1"/>
    <w:rsid w:val="004F6301"/>
    <w:rPr>
      <w:rFonts w:ascii="Times New Roman" w:hAnsi="Times New Roman"/>
      <w:sz w:val="24"/>
    </w:rPr>
  </w:style>
  <w:style w:type="character" w:customStyle="1" w:styleId="Style40">
    <w:name w:val="Style40"/>
    <w:basedOn w:val="DefaultParagraphFont"/>
    <w:uiPriority w:val="1"/>
    <w:rsid w:val="004F6301"/>
    <w:rPr>
      <w:rFonts w:ascii="Times New Roman" w:hAnsi="Times New Roman"/>
      <w:sz w:val="24"/>
    </w:rPr>
  </w:style>
  <w:style w:type="character" w:customStyle="1" w:styleId="Style41">
    <w:name w:val="Style41"/>
    <w:basedOn w:val="DefaultParagraphFont"/>
    <w:uiPriority w:val="1"/>
    <w:rsid w:val="004F6301"/>
    <w:rPr>
      <w:rFonts w:ascii="Times New Roman" w:hAnsi="Times New Roman"/>
      <w:sz w:val="24"/>
    </w:rPr>
  </w:style>
  <w:style w:type="character" w:customStyle="1" w:styleId="Style42">
    <w:name w:val="Style42"/>
    <w:basedOn w:val="DefaultParagraphFont"/>
    <w:uiPriority w:val="1"/>
    <w:rsid w:val="004F6301"/>
    <w:rPr>
      <w:rFonts w:ascii="Times New Roman" w:hAnsi="Times New Roman"/>
      <w:sz w:val="24"/>
    </w:rPr>
  </w:style>
  <w:style w:type="character" w:customStyle="1" w:styleId="Style43">
    <w:name w:val="Style43"/>
    <w:basedOn w:val="DefaultParagraphFont"/>
    <w:uiPriority w:val="1"/>
    <w:rsid w:val="004A18B1"/>
    <w:rPr>
      <w:rFonts w:ascii="Times New Roman" w:hAnsi="Times New Roman"/>
      <w:sz w:val="22"/>
    </w:rPr>
  </w:style>
  <w:style w:type="character" w:customStyle="1" w:styleId="Style44">
    <w:name w:val="Style44"/>
    <w:basedOn w:val="DefaultParagraphFont"/>
    <w:uiPriority w:val="1"/>
    <w:rsid w:val="004A18B1"/>
    <w:rPr>
      <w:rFonts w:ascii="Times New Roman" w:hAnsi="Times New Roman"/>
      <w:sz w:val="22"/>
    </w:rPr>
  </w:style>
  <w:style w:type="character" w:customStyle="1" w:styleId="Style45">
    <w:name w:val="Style45"/>
    <w:basedOn w:val="DefaultParagraphFont"/>
    <w:uiPriority w:val="1"/>
    <w:rsid w:val="004A18B1"/>
    <w:rPr>
      <w:rFonts w:ascii="Times New Roman" w:hAnsi="Times New Roman"/>
      <w:sz w:val="22"/>
    </w:rPr>
  </w:style>
  <w:style w:type="character" w:customStyle="1" w:styleId="Style46">
    <w:name w:val="Style46"/>
    <w:basedOn w:val="DefaultParagraphFont"/>
    <w:uiPriority w:val="1"/>
    <w:rsid w:val="004A18B1"/>
    <w:rPr>
      <w:rFonts w:ascii="Times New Roman" w:hAnsi="Times New Roman"/>
      <w:sz w:val="22"/>
    </w:rPr>
  </w:style>
  <w:style w:type="character" w:customStyle="1" w:styleId="Style47">
    <w:name w:val="Style47"/>
    <w:basedOn w:val="DefaultParagraphFont"/>
    <w:uiPriority w:val="1"/>
    <w:rsid w:val="00A03DDA"/>
    <w:rPr>
      <w:rFonts w:ascii="Times New Roman" w:hAnsi="Times New Roman"/>
    </w:rPr>
  </w:style>
  <w:style w:type="character" w:customStyle="1" w:styleId="Style48">
    <w:name w:val="Style48"/>
    <w:basedOn w:val="DefaultParagraphFont"/>
    <w:uiPriority w:val="1"/>
    <w:rsid w:val="00B478CA"/>
    <w:rPr>
      <w:rFonts w:ascii="Times New Roman" w:hAnsi="Times New Roman"/>
      <w:sz w:val="24"/>
    </w:rPr>
  </w:style>
  <w:style w:type="character" w:customStyle="1" w:styleId="Style49">
    <w:name w:val="Style49"/>
    <w:basedOn w:val="DefaultParagraphFont"/>
    <w:uiPriority w:val="1"/>
    <w:rsid w:val="00B478CA"/>
    <w:rPr>
      <w:rFonts w:ascii="Times New Roman" w:hAnsi="Times New Roman"/>
      <w:sz w:val="24"/>
    </w:rPr>
  </w:style>
  <w:style w:type="character" w:customStyle="1" w:styleId="Style50">
    <w:name w:val="Style50"/>
    <w:basedOn w:val="DefaultParagraphFont"/>
    <w:uiPriority w:val="1"/>
    <w:rsid w:val="00B478CA"/>
    <w:rPr>
      <w:rFonts w:ascii="Times New Roman" w:hAnsi="Times New Roman"/>
      <w:sz w:val="24"/>
    </w:rPr>
  </w:style>
  <w:style w:type="character" w:customStyle="1" w:styleId="Style51">
    <w:name w:val="Style51"/>
    <w:basedOn w:val="DefaultParagraphFont"/>
    <w:uiPriority w:val="1"/>
    <w:rsid w:val="00B478CA"/>
    <w:rPr>
      <w:rFonts w:ascii="Times New Roman" w:hAnsi="Times New Roman"/>
      <w:sz w:val="24"/>
    </w:rPr>
  </w:style>
  <w:style w:type="character" w:customStyle="1" w:styleId="Style52">
    <w:name w:val="Style52"/>
    <w:basedOn w:val="DefaultParagraphFont"/>
    <w:uiPriority w:val="1"/>
    <w:rsid w:val="00B478CA"/>
    <w:rPr>
      <w:rFonts w:ascii="Times New Roman" w:hAnsi="Times New Roman"/>
      <w:sz w:val="24"/>
    </w:rPr>
  </w:style>
  <w:style w:type="character" w:customStyle="1" w:styleId="Style53">
    <w:name w:val="Style53"/>
    <w:basedOn w:val="DefaultParagraphFont"/>
    <w:uiPriority w:val="1"/>
    <w:rsid w:val="00B478C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D9C7A1-AC8D-4D12-B16C-E193EFF81802}"/>
      </w:docPartPr>
      <w:docPartBody>
        <w:p w:rsidR="004E3203" w:rsidRDefault="008A21E3">
          <w:r w:rsidRPr="00221A2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0D5E53F-F35B-4718-A1DA-78916B0D2F15}"/>
      </w:docPartPr>
      <w:docPartBody>
        <w:p w:rsidR="009B6517" w:rsidRDefault="004E3203">
          <w:r w:rsidRPr="002B61FF">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5243DF0-8C3B-448C-BD6B-25C8878F6212}"/>
      </w:docPartPr>
      <w:docPartBody>
        <w:p w:rsidR="00D27128" w:rsidRDefault="00D27128">
          <w:r w:rsidRPr="00A81A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E3"/>
    <w:rsid w:val="000D0947"/>
    <w:rsid w:val="00271224"/>
    <w:rsid w:val="002738C4"/>
    <w:rsid w:val="00296CF8"/>
    <w:rsid w:val="002A296B"/>
    <w:rsid w:val="003009F5"/>
    <w:rsid w:val="004E3203"/>
    <w:rsid w:val="0057730D"/>
    <w:rsid w:val="00605FB9"/>
    <w:rsid w:val="00753B4C"/>
    <w:rsid w:val="008A21E3"/>
    <w:rsid w:val="008E528C"/>
    <w:rsid w:val="009A03DC"/>
    <w:rsid w:val="009B6517"/>
    <w:rsid w:val="00B51467"/>
    <w:rsid w:val="00D27128"/>
    <w:rsid w:val="00E2344F"/>
    <w:rsid w:val="00E87F43"/>
    <w:rsid w:val="00FD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1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E3B0-2033-4D54-B411-E39EA522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5296</Words>
  <Characters>28031</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REVERSE ANNUITY MORTGAGE</vt:lpstr>
    </vt:vector>
  </TitlesOfParts>
  <Company>CHFA</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REVERSE ANNUITY MORTGAGE</dc:title>
  <dc:subject/>
  <dc:creator>Ed Howley</dc:creator>
  <cp:keywords/>
  <dc:description/>
  <cp:lastModifiedBy>Pishka, Heather</cp:lastModifiedBy>
  <cp:revision>2</cp:revision>
  <cp:lastPrinted>2006-10-20T13:18:00Z</cp:lastPrinted>
  <dcterms:created xsi:type="dcterms:W3CDTF">2025-05-19T18:36:00Z</dcterms:created>
  <dcterms:modified xsi:type="dcterms:W3CDTF">2025-05-19T18:36:00Z</dcterms:modified>
</cp:coreProperties>
</file>